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1039F61F" w14:textId="5BA1162F" w:rsidR="00CB10FB" w:rsidRPr="00987858" w:rsidRDefault="00B87C41" w:rsidP="00CB10FB">
      <w:pPr>
        <w:tabs>
          <w:tab w:val="left" w:pos="709"/>
          <w:tab w:val="left" w:pos="7635"/>
        </w:tabs>
        <w:rPr>
          <w:bCs/>
          <w:color w:val="auto"/>
          <w:sz w:val="20"/>
        </w:rPr>
      </w:pPr>
      <w:r>
        <w:rPr>
          <w:b/>
          <w:sz w:val="20"/>
        </w:rPr>
        <w:t>Ambtelijk Overleg Economische Zaken</w:t>
      </w:r>
    </w:p>
    <w:p w14:paraId="763B2EB6" w14:textId="6848E479" w:rsidR="00CB10FB" w:rsidRDefault="00CB10FB" w:rsidP="005F46FF">
      <w:pPr>
        <w:tabs>
          <w:tab w:val="left" w:pos="7938"/>
        </w:tabs>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D4749A">
        <w:rPr>
          <w:bCs/>
          <w:sz w:val="20"/>
          <w:szCs w:val="20"/>
        </w:rPr>
        <w:t>9</w:t>
      </w:r>
      <w:r w:rsidR="00B87C41">
        <w:rPr>
          <w:bCs/>
          <w:sz w:val="20"/>
          <w:szCs w:val="20"/>
        </w:rPr>
        <w:t xml:space="preserve"> </w:t>
      </w:r>
      <w:r w:rsidR="00D4749A">
        <w:rPr>
          <w:bCs/>
          <w:sz w:val="20"/>
          <w:szCs w:val="20"/>
        </w:rPr>
        <w:t>jun</w:t>
      </w:r>
      <w:r w:rsidR="00B87C41">
        <w:rPr>
          <w:bCs/>
          <w:sz w:val="20"/>
          <w:szCs w:val="20"/>
        </w:rPr>
        <w:t>i 2026</w:t>
      </w:r>
    </w:p>
    <w:p w14:paraId="7A0EAAD6" w14:textId="4C719C44" w:rsidR="00CB10FB" w:rsidRPr="00E91B19" w:rsidRDefault="00CB10FB" w:rsidP="005F46FF">
      <w:pPr>
        <w:tabs>
          <w:tab w:val="left" w:pos="7938"/>
        </w:tabs>
        <w:ind w:right="-428"/>
        <w:rPr>
          <w:b/>
          <w:sz w:val="20"/>
          <w:szCs w:val="20"/>
        </w:rPr>
      </w:pPr>
      <w:r>
        <w:rPr>
          <w:b/>
          <w:sz w:val="20"/>
        </w:rPr>
        <w:t>Tijd:</w:t>
      </w:r>
      <w:r w:rsidRPr="00CB10FB">
        <w:rPr>
          <w:bCs/>
          <w:sz w:val="20"/>
          <w:szCs w:val="20"/>
        </w:rPr>
        <w:t xml:space="preserve"> </w:t>
      </w:r>
      <w:r w:rsidR="002832EE">
        <w:rPr>
          <w:bCs/>
          <w:sz w:val="20"/>
          <w:szCs w:val="20"/>
        </w:rPr>
        <w:t xml:space="preserve">           </w:t>
      </w:r>
      <w:r w:rsidR="00061737">
        <w:rPr>
          <w:bCs/>
          <w:sz w:val="20"/>
          <w:szCs w:val="20"/>
        </w:rPr>
        <w:t>09</w:t>
      </w:r>
      <w:r>
        <w:rPr>
          <w:bCs/>
          <w:sz w:val="20"/>
          <w:szCs w:val="20"/>
        </w:rPr>
        <w:t>.</w:t>
      </w:r>
      <w:r w:rsidR="00AE21A6">
        <w:rPr>
          <w:bCs/>
          <w:sz w:val="20"/>
          <w:szCs w:val="20"/>
        </w:rPr>
        <w:t>3</w:t>
      </w:r>
      <w:r>
        <w:rPr>
          <w:bCs/>
          <w:sz w:val="20"/>
          <w:szCs w:val="20"/>
        </w:rPr>
        <w:t>0 – 1</w:t>
      </w:r>
      <w:r w:rsidR="00061737">
        <w:rPr>
          <w:bCs/>
          <w:sz w:val="20"/>
          <w:szCs w:val="20"/>
        </w:rPr>
        <w:t>1</w:t>
      </w:r>
      <w:r>
        <w:rPr>
          <w:bCs/>
          <w:sz w:val="20"/>
          <w:szCs w:val="20"/>
        </w:rPr>
        <w:t>.00 uur</w:t>
      </w:r>
    </w:p>
    <w:p w14:paraId="5F68B8EB" w14:textId="48D96C4F" w:rsidR="005F46FF" w:rsidRDefault="00CB10FB" w:rsidP="005F46FF">
      <w:pPr>
        <w:tabs>
          <w:tab w:val="left" w:pos="-1440"/>
          <w:tab w:val="left" w:pos="-720"/>
        </w:tabs>
        <w:rPr>
          <w:bCs/>
          <w:sz w:val="20"/>
          <w:szCs w:val="20"/>
        </w:rPr>
      </w:pPr>
      <w:r>
        <w:rPr>
          <w:b/>
          <w:sz w:val="20"/>
        </w:rPr>
        <w:t>Locatie:</w:t>
      </w:r>
      <w:r w:rsidRPr="00CB10FB">
        <w:rPr>
          <w:bCs/>
          <w:sz w:val="20"/>
          <w:szCs w:val="20"/>
        </w:rPr>
        <w:t xml:space="preserve"> </w:t>
      </w:r>
      <w:r w:rsidR="002832EE">
        <w:rPr>
          <w:bCs/>
          <w:sz w:val="20"/>
          <w:szCs w:val="20"/>
        </w:rPr>
        <w:t xml:space="preserve">      </w:t>
      </w:r>
      <w:r w:rsidR="008D4F41" w:rsidRPr="008D4F41">
        <w:rPr>
          <w:bCs/>
          <w:sz w:val="20"/>
          <w:szCs w:val="20"/>
        </w:rPr>
        <w:t>Huis van Leusden, 't Erf 1, 0.35</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C56D14">
      <w:pPr>
        <w:tabs>
          <w:tab w:val="left" w:pos="-1440"/>
          <w:tab w:val="left" w:pos="-720"/>
        </w:tabs>
        <w:spacing w:line="276" w:lineRule="auto"/>
        <w:jc w:val="both"/>
        <w:rPr>
          <w:sz w:val="20"/>
        </w:rPr>
      </w:pPr>
    </w:p>
    <w:p w14:paraId="0215E1A3" w14:textId="48E0DB48" w:rsidR="0013271B" w:rsidRDefault="0013271B" w:rsidP="006D0EA7">
      <w:pPr>
        <w:tabs>
          <w:tab w:val="left" w:pos="-1440"/>
          <w:tab w:val="left" w:pos="-720"/>
        </w:tabs>
        <w:spacing w:line="276" w:lineRule="auto"/>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67BE3FC9" w14:textId="77777777" w:rsidR="008D4F41" w:rsidRPr="008D4F41" w:rsidRDefault="008C0FE2" w:rsidP="006D0EA7">
      <w:pPr>
        <w:pStyle w:val="Lijstalinea"/>
        <w:numPr>
          <w:ilvl w:val="0"/>
          <w:numId w:val="2"/>
        </w:numPr>
        <w:tabs>
          <w:tab w:val="left" w:pos="-1440"/>
          <w:tab w:val="left" w:pos="-720"/>
        </w:tabs>
        <w:spacing w:line="276" w:lineRule="auto"/>
        <w:rPr>
          <w:b/>
          <w:sz w:val="20"/>
          <w:szCs w:val="20"/>
        </w:rPr>
      </w:pPr>
      <w:r w:rsidRPr="008D4F41">
        <w:rPr>
          <w:rFonts w:ascii="Trebuchet MS" w:hAnsi="Trebuchet MS"/>
          <w:b/>
          <w:sz w:val="20"/>
          <w:szCs w:val="20"/>
        </w:rPr>
        <w:t>Opening en mededelingen, vaststellen agenda</w:t>
      </w:r>
    </w:p>
    <w:p w14:paraId="1337F95F" w14:textId="2C5F86AC" w:rsidR="00B31C17" w:rsidRPr="00B82168" w:rsidRDefault="00110902" w:rsidP="006D0EA7">
      <w:pPr>
        <w:pStyle w:val="Lijstalinea"/>
        <w:tabs>
          <w:tab w:val="left" w:pos="-1440"/>
          <w:tab w:val="left" w:pos="-720"/>
        </w:tabs>
        <w:spacing w:line="276" w:lineRule="auto"/>
        <w:ind w:left="360"/>
        <w:rPr>
          <w:rFonts w:ascii="Trebuchet MS" w:hAnsi="Trebuchet MS"/>
          <w:bCs/>
          <w:i/>
          <w:iCs/>
          <w:sz w:val="20"/>
          <w:szCs w:val="20"/>
        </w:rPr>
      </w:pPr>
      <w:r w:rsidRPr="00B82168">
        <w:rPr>
          <w:rFonts w:ascii="Trebuchet MS" w:hAnsi="Trebuchet MS"/>
          <w:bCs/>
          <w:i/>
          <w:iCs/>
          <w:sz w:val="20"/>
          <w:szCs w:val="20"/>
        </w:rPr>
        <w:t>09</w:t>
      </w:r>
      <w:r w:rsidR="000E64B3" w:rsidRPr="00B82168">
        <w:rPr>
          <w:rFonts w:ascii="Trebuchet MS" w:hAnsi="Trebuchet MS"/>
          <w:bCs/>
          <w:i/>
          <w:iCs/>
          <w:sz w:val="20"/>
          <w:szCs w:val="20"/>
        </w:rPr>
        <w:t>.</w:t>
      </w:r>
      <w:r w:rsidR="008C0FE2" w:rsidRPr="00B82168">
        <w:rPr>
          <w:rFonts w:ascii="Trebuchet MS" w:hAnsi="Trebuchet MS"/>
          <w:bCs/>
          <w:i/>
          <w:iCs/>
          <w:sz w:val="20"/>
          <w:szCs w:val="20"/>
        </w:rPr>
        <w:t>3</w:t>
      </w:r>
      <w:r w:rsidR="000E64B3" w:rsidRPr="00B82168">
        <w:rPr>
          <w:rFonts w:ascii="Trebuchet MS" w:hAnsi="Trebuchet MS"/>
          <w:bCs/>
          <w:i/>
          <w:iCs/>
          <w:sz w:val="20"/>
          <w:szCs w:val="20"/>
        </w:rPr>
        <w:t xml:space="preserve">0 – </w:t>
      </w:r>
      <w:r w:rsidRPr="00B82168">
        <w:rPr>
          <w:rFonts w:ascii="Trebuchet MS" w:hAnsi="Trebuchet MS"/>
          <w:bCs/>
          <w:i/>
          <w:iCs/>
          <w:sz w:val="20"/>
          <w:szCs w:val="20"/>
        </w:rPr>
        <w:t>09</w:t>
      </w:r>
      <w:r w:rsidR="000E64B3" w:rsidRPr="00B82168">
        <w:rPr>
          <w:rFonts w:ascii="Trebuchet MS" w:hAnsi="Trebuchet MS"/>
          <w:bCs/>
          <w:i/>
          <w:iCs/>
          <w:sz w:val="20"/>
          <w:szCs w:val="20"/>
        </w:rPr>
        <w:t>.</w:t>
      </w:r>
      <w:r w:rsidR="008C0FE2" w:rsidRPr="00B82168">
        <w:rPr>
          <w:rFonts w:ascii="Trebuchet MS" w:hAnsi="Trebuchet MS"/>
          <w:bCs/>
          <w:i/>
          <w:iCs/>
          <w:sz w:val="20"/>
          <w:szCs w:val="20"/>
        </w:rPr>
        <w:t>3</w:t>
      </w:r>
      <w:r w:rsidR="000E64B3" w:rsidRPr="00B82168">
        <w:rPr>
          <w:rFonts w:ascii="Trebuchet MS" w:hAnsi="Trebuchet MS"/>
          <w:bCs/>
          <w:i/>
          <w:iCs/>
          <w:sz w:val="20"/>
          <w:szCs w:val="20"/>
        </w:rPr>
        <w:t>5 uur</w:t>
      </w:r>
    </w:p>
    <w:p w14:paraId="0207BEF4" w14:textId="12127E14" w:rsidR="002817EB" w:rsidRDefault="008C0FE2" w:rsidP="006D0EA7">
      <w:pPr>
        <w:tabs>
          <w:tab w:val="left" w:pos="-1440"/>
          <w:tab w:val="left" w:pos="-720"/>
        </w:tabs>
        <w:spacing w:line="276" w:lineRule="auto"/>
        <w:ind w:left="360"/>
        <w:rPr>
          <w:bCs/>
          <w:i/>
          <w:iCs/>
          <w:sz w:val="20"/>
          <w:szCs w:val="20"/>
        </w:rPr>
      </w:pPr>
      <w:r>
        <w:rPr>
          <w:bCs/>
          <w:i/>
          <w:iCs/>
          <w:sz w:val="20"/>
          <w:szCs w:val="20"/>
        </w:rPr>
        <w:t>Ter vaststelling</w:t>
      </w:r>
    </w:p>
    <w:p w14:paraId="5C119006" w14:textId="28EA88CF" w:rsidR="008D2243" w:rsidRDefault="008D2243" w:rsidP="006D0EA7">
      <w:pPr>
        <w:tabs>
          <w:tab w:val="left" w:pos="-1440"/>
          <w:tab w:val="left" w:pos="-720"/>
        </w:tabs>
        <w:spacing w:line="276" w:lineRule="auto"/>
        <w:ind w:left="360"/>
        <w:rPr>
          <w:bCs/>
          <w:sz w:val="20"/>
          <w:szCs w:val="20"/>
        </w:rPr>
      </w:pPr>
      <w:r>
        <w:rPr>
          <w:bCs/>
          <w:sz w:val="20"/>
          <w:szCs w:val="20"/>
        </w:rPr>
        <w:t>Mededeling:</w:t>
      </w:r>
    </w:p>
    <w:p w14:paraId="20404C4E" w14:textId="0449916F" w:rsidR="008D2243" w:rsidRDefault="008D2243" w:rsidP="008D2243">
      <w:pPr>
        <w:tabs>
          <w:tab w:val="left" w:pos="-1440"/>
          <w:tab w:val="left" w:pos="-720"/>
        </w:tabs>
        <w:spacing w:line="276" w:lineRule="auto"/>
        <w:ind w:left="360"/>
        <w:rPr>
          <w:bCs/>
          <w:sz w:val="20"/>
          <w:szCs w:val="20"/>
        </w:rPr>
      </w:pPr>
      <w:r w:rsidRPr="008D2243">
        <w:rPr>
          <w:bCs/>
          <w:sz w:val="20"/>
          <w:szCs w:val="20"/>
        </w:rPr>
        <w:t>In het AO</w:t>
      </w:r>
      <w:r>
        <w:rPr>
          <w:bCs/>
          <w:sz w:val="20"/>
          <w:szCs w:val="20"/>
        </w:rPr>
        <w:t xml:space="preserve"> Bereikbaarheid wordt </w:t>
      </w:r>
      <w:r w:rsidRPr="008D2243">
        <w:rPr>
          <w:bCs/>
          <w:sz w:val="20"/>
          <w:szCs w:val="20"/>
        </w:rPr>
        <w:t xml:space="preserve">een presentatie </w:t>
      </w:r>
      <w:r>
        <w:rPr>
          <w:bCs/>
          <w:sz w:val="20"/>
          <w:szCs w:val="20"/>
        </w:rPr>
        <w:t xml:space="preserve">gegeven </w:t>
      </w:r>
      <w:r w:rsidRPr="008D2243">
        <w:rPr>
          <w:bCs/>
          <w:sz w:val="20"/>
          <w:szCs w:val="20"/>
        </w:rPr>
        <w:t xml:space="preserve">over de U Ned lijn stations. </w:t>
      </w:r>
    </w:p>
    <w:p w14:paraId="383B439F" w14:textId="22A1284E" w:rsidR="008D2243" w:rsidRPr="008D2243" w:rsidRDefault="008D2243" w:rsidP="004F31E5">
      <w:pPr>
        <w:tabs>
          <w:tab w:val="left" w:pos="-1440"/>
          <w:tab w:val="left" w:pos="-720"/>
        </w:tabs>
        <w:spacing w:line="276" w:lineRule="auto"/>
        <w:ind w:left="360"/>
        <w:rPr>
          <w:bCs/>
          <w:sz w:val="20"/>
          <w:szCs w:val="20"/>
        </w:rPr>
      </w:pPr>
      <w:r>
        <w:rPr>
          <w:bCs/>
          <w:sz w:val="20"/>
          <w:szCs w:val="20"/>
        </w:rPr>
        <w:t>De presentatie wordt na het AO Bereikbaarheid toegezonden aan AO EZ en AO Ruimte</w:t>
      </w:r>
      <w:r w:rsidR="004F31E5">
        <w:rPr>
          <w:bCs/>
          <w:sz w:val="20"/>
          <w:szCs w:val="20"/>
        </w:rPr>
        <w:t xml:space="preserve"> ter kennisname.</w:t>
      </w:r>
    </w:p>
    <w:p w14:paraId="78B7CAD5" w14:textId="77777777" w:rsidR="00086EB9" w:rsidRDefault="00086EB9" w:rsidP="006D0EA7">
      <w:pPr>
        <w:tabs>
          <w:tab w:val="left" w:pos="-1440"/>
          <w:tab w:val="left" w:pos="-720"/>
        </w:tabs>
        <w:spacing w:line="276" w:lineRule="auto"/>
        <w:rPr>
          <w:sz w:val="20"/>
          <w:szCs w:val="20"/>
        </w:rPr>
      </w:pPr>
    </w:p>
    <w:p w14:paraId="53E30C42" w14:textId="7CE8A68F" w:rsidR="00E842AA" w:rsidRDefault="00E842AA" w:rsidP="006D0EA7">
      <w:pPr>
        <w:pStyle w:val="Lijstalinea"/>
        <w:numPr>
          <w:ilvl w:val="0"/>
          <w:numId w:val="2"/>
        </w:numPr>
        <w:tabs>
          <w:tab w:val="left" w:pos="-1440"/>
          <w:tab w:val="left" w:pos="-720"/>
        </w:tabs>
        <w:spacing w:line="276" w:lineRule="auto"/>
        <w:rPr>
          <w:rFonts w:ascii="Trebuchet MS" w:hAnsi="Trebuchet MS"/>
          <w:b/>
          <w:sz w:val="20"/>
          <w:szCs w:val="20"/>
        </w:rPr>
      </w:pPr>
      <w:proofErr w:type="spellStart"/>
      <w:r w:rsidRPr="00E842AA">
        <w:rPr>
          <w:rFonts w:ascii="Trebuchet MS" w:hAnsi="Trebuchet MS"/>
          <w:b/>
          <w:sz w:val="20"/>
          <w:szCs w:val="20"/>
        </w:rPr>
        <w:t>Meerjarenstrategie</w:t>
      </w:r>
      <w:proofErr w:type="spellEnd"/>
      <w:r w:rsidRPr="00E842AA">
        <w:rPr>
          <w:rFonts w:ascii="Trebuchet MS" w:hAnsi="Trebuchet MS"/>
          <w:b/>
          <w:sz w:val="20"/>
          <w:szCs w:val="20"/>
        </w:rPr>
        <w:t xml:space="preserve"> ROM Utrecht </w:t>
      </w:r>
      <w:proofErr w:type="spellStart"/>
      <w:r w:rsidRPr="00E842AA">
        <w:rPr>
          <w:rFonts w:ascii="Trebuchet MS" w:hAnsi="Trebuchet MS"/>
          <w:b/>
          <w:sz w:val="20"/>
          <w:szCs w:val="20"/>
        </w:rPr>
        <w:t>Region</w:t>
      </w:r>
      <w:proofErr w:type="spellEnd"/>
      <w:r w:rsidR="00741E44">
        <w:rPr>
          <w:rFonts w:ascii="Trebuchet MS" w:hAnsi="Trebuchet MS"/>
          <w:b/>
          <w:sz w:val="20"/>
          <w:szCs w:val="20"/>
        </w:rPr>
        <w:tab/>
      </w:r>
      <w:r w:rsidR="00741E44">
        <w:rPr>
          <w:rFonts w:ascii="Trebuchet MS" w:hAnsi="Trebuchet MS"/>
          <w:b/>
          <w:sz w:val="20"/>
          <w:szCs w:val="20"/>
        </w:rPr>
        <w:tab/>
      </w:r>
      <w:r w:rsidR="00741E44">
        <w:rPr>
          <w:rFonts w:ascii="Trebuchet MS" w:hAnsi="Trebuchet MS"/>
          <w:b/>
          <w:sz w:val="20"/>
          <w:szCs w:val="20"/>
        </w:rPr>
        <w:tab/>
      </w:r>
      <w:r w:rsidR="00741E44">
        <w:rPr>
          <w:rFonts w:ascii="Trebuchet MS" w:hAnsi="Trebuchet MS"/>
          <w:b/>
          <w:sz w:val="20"/>
          <w:szCs w:val="20"/>
        </w:rPr>
        <w:tab/>
      </w:r>
      <w:r w:rsidR="00741E44">
        <w:rPr>
          <w:rFonts w:ascii="Trebuchet MS" w:hAnsi="Trebuchet MS"/>
          <w:b/>
          <w:sz w:val="20"/>
          <w:szCs w:val="20"/>
        </w:rPr>
        <w:tab/>
      </w:r>
      <w:r w:rsidR="00741E44">
        <w:rPr>
          <w:rFonts w:ascii="Trebuchet MS" w:hAnsi="Trebuchet MS"/>
          <w:b/>
          <w:sz w:val="20"/>
          <w:szCs w:val="20"/>
        </w:rPr>
        <w:tab/>
      </w:r>
      <w:r w:rsidR="00741E44">
        <w:rPr>
          <w:rFonts w:ascii="Trebuchet MS" w:hAnsi="Trebuchet MS"/>
          <w:b/>
          <w:sz w:val="20"/>
          <w:szCs w:val="20"/>
        </w:rPr>
        <w:tab/>
        <w:t>2.1</w:t>
      </w:r>
    </w:p>
    <w:p w14:paraId="151012B1" w14:textId="02E0689D" w:rsidR="009940FE" w:rsidRPr="00B82168" w:rsidRDefault="009940FE" w:rsidP="006D0EA7">
      <w:pPr>
        <w:pStyle w:val="Lijstalinea"/>
        <w:tabs>
          <w:tab w:val="left" w:pos="-1440"/>
          <w:tab w:val="left" w:pos="-720"/>
        </w:tabs>
        <w:spacing w:line="276" w:lineRule="auto"/>
        <w:ind w:left="360"/>
        <w:rPr>
          <w:rFonts w:ascii="Trebuchet MS" w:hAnsi="Trebuchet MS"/>
          <w:bCs/>
          <w:i/>
          <w:iCs/>
          <w:sz w:val="20"/>
          <w:szCs w:val="20"/>
        </w:rPr>
      </w:pPr>
      <w:r w:rsidRPr="00B82168">
        <w:rPr>
          <w:rFonts w:ascii="Trebuchet MS" w:hAnsi="Trebuchet MS"/>
          <w:bCs/>
          <w:i/>
          <w:iCs/>
          <w:sz w:val="20"/>
          <w:szCs w:val="20"/>
        </w:rPr>
        <w:t>09.35 – 09.55 uur</w:t>
      </w:r>
    </w:p>
    <w:p w14:paraId="3E00CA53" w14:textId="151FC4CF" w:rsidR="006D0EA7" w:rsidRPr="00B82168" w:rsidRDefault="006D0EA7" w:rsidP="006D0EA7">
      <w:pPr>
        <w:pStyle w:val="Lijstalinea"/>
        <w:tabs>
          <w:tab w:val="left" w:pos="-1440"/>
          <w:tab w:val="left" w:pos="-720"/>
        </w:tabs>
        <w:spacing w:line="276" w:lineRule="auto"/>
        <w:ind w:left="360"/>
        <w:rPr>
          <w:rFonts w:ascii="Trebuchet MS" w:hAnsi="Trebuchet MS"/>
          <w:bCs/>
          <w:i/>
          <w:iCs/>
          <w:sz w:val="20"/>
          <w:szCs w:val="20"/>
        </w:rPr>
      </w:pPr>
      <w:r w:rsidRPr="00B82168">
        <w:rPr>
          <w:rFonts w:ascii="Trebuchet MS" w:hAnsi="Trebuchet MS"/>
          <w:bCs/>
          <w:i/>
          <w:iCs/>
          <w:sz w:val="20"/>
          <w:szCs w:val="20"/>
        </w:rPr>
        <w:t>Ter bespreking</w:t>
      </w:r>
    </w:p>
    <w:p w14:paraId="44209EE5" w14:textId="77777777" w:rsidR="00741E44" w:rsidRDefault="00D84B32" w:rsidP="006D0EA7">
      <w:pPr>
        <w:pStyle w:val="Lijstalinea"/>
        <w:spacing w:line="276" w:lineRule="auto"/>
        <w:ind w:left="360"/>
        <w:rPr>
          <w:rFonts w:ascii="Trebuchet MS" w:hAnsi="Trebuchet MS"/>
          <w:sz w:val="20"/>
          <w:szCs w:val="20"/>
        </w:rPr>
      </w:pPr>
      <w:r w:rsidRPr="009940FE">
        <w:rPr>
          <w:rFonts w:ascii="Trebuchet MS" w:hAnsi="Trebuchet MS"/>
          <w:sz w:val="20"/>
          <w:szCs w:val="20"/>
        </w:rPr>
        <w:t xml:space="preserve">De ROM heeft de concept </w:t>
      </w:r>
      <w:proofErr w:type="spellStart"/>
      <w:r w:rsidRPr="009940FE">
        <w:rPr>
          <w:rFonts w:ascii="Trebuchet MS" w:hAnsi="Trebuchet MS"/>
          <w:sz w:val="20"/>
          <w:szCs w:val="20"/>
        </w:rPr>
        <w:t>Meerjarenstrategie</w:t>
      </w:r>
      <w:proofErr w:type="spellEnd"/>
      <w:r w:rsidRPr="009940FE">
        <w:rPr>
          <w:rFonts w:ascii="Trebuchet MS" w:hAnsi="Trebuchet MS"/>
          <w:sz w:val="20"/>
          <w:szCs w:val="20"/>
        </w:rPr>
        <w:t xml:space="preserve"> 2027-2030 verzonden naar de aandeelhouders. </w:t>
      </w:r>
    </w:p>
    <w:p w14:paraId="7A74D7B1" w14:textId="58BC1888" w:rsidR="00D84B32" w:rsidRPr="009940FE" w:rsidRDefault="00D84B32" w:rsidP="006D0EA7">
      <w:pPr>
        <w:pStyle w:val="Lijstalinea"/>
        <w:spacing w:line="276" w:lineRule="auto"/>
        <w:ind w:left="360"/>
        <w:rPr>
          <w:rFonts w:ascii="Trebuchet MS" w:hAnsi="Trebuchet MS"/>
          <w:sz w:val="20"/>
          <w:szCs w:val="20"/>
        </w:rPr>
      </w:pPr>
      <w:r w:rsidRPr="009940FE">
        <w:rPr>
          <w:rFonts w:ascii="Trebuchet MS" w:hAnsi="Trebuchet MS"/>
          <w:sz w:val="20"/>
          <w:szCs w:val="20"/>
        </w:rPr>
        <w:t>Ook de participerende gemeenten - in het geval van de regio Amersfoort zijn dat Baarn, Soest en Eemnes</w:t>
      </w:r>
      <w:r w:rsidR="009940FE" w:rsidRPr="009940FE">
        <w:rPr>
          <w:rFonts w:ascii="Trebuchet MS" w:hAnsi="Trebuchet MS"/>
          <w:sz w:val="20"/>
          <w:szCs w:val="20"/>
        </w:rPr>
        <w:t xml:space="preserve"> </w:t>
      </w:r>
      <w:r w:rsidRPr="009940FE">
        <w:rPr>
          <w:rFonts w:ascii="Trebuchet MS" w:hAnsi="Trebuchet MS"/>
          <w:sz w:val="20"/>
          <w:szCs w:val="20"/>
        </w:rPr>
        <w:t xml:space="preserve">- en de andere gemeenten </w:t>
      </w:r>
      <w:r w:rsidR="009940FE" w:rsidRPr="009940FE">
        <w:rPr>
          <w:rFonts w:ascii="Trebuchet MS" w:hAnsi="Trebuchet MS"/>
          <w:sz w:val="20"/>
          <w:szCs w:val="20"/>
        </w:rPr>
        <w:t>worden in dit AO geï</w:t>
      </w:r>
      <w:r w:rsidRPr="009940FE">
        <w:rPr>
          <w:rFonts w:ascii="Trebuchet MS" w:hAnsi="Trebuchet MS"/>
          <w:sz w:val="20"/>
          <w:szCs w:val="20"/>
        </w:rPr>
        <w:t>nforme</w:t>
      </w:r>
      <w:r w:rsidR="009940FE" w:rsidRPr="009940FE">
        <w:rPr>
          <w:rFonts w:ascii="Trebuchet MS" w:hAnsi="Trebuchet MS"/>
          <w:sz w:val="20"/>
          <w:szCs w:val="20"/>
        </w:rPr>
        <w:t>e</w:t>
      </w:r>
      <w:r w:rsidRPr="009940FE">
        <w:rPr>
          <w:rFonts w:ascii="Trebuchet MS" w:hAnsi="Trebuchet MS"/>
          <w:sz w:val="20"/>
          <w:szCs w:val="20"/>
        </w:rPr>
        <w:t>r</w:t>
      </w:r>
      <w:r w:rsidR="009940FE" w:rsidRPr="009940FE">
        <w:rPr>
          <w:rFonts w:ascii="Trebuchet MS" w:hAnsi="Trebuchet MS"/>
          <w:sz w:val="20"/>
          <w:szCs w:val="20"/>
        </w:rPr>
        <w:t>d</w:t>
      </w:r>
      <w:r w:rsidR="004E0C69">
        <w:rPr>
          <w:rFonts w:ascii="Trebuchet MS" w:hAnsi="Trebuchet MS"/>
          <w:sz w:val="20"/>
          <w:szCs w:val="20"/>
        </w:rPr>
        <w:t>.</w:t>
      </w:r>
    </w:p>
    <w:p w14:paraId="485A3504" w14:textId="4306083A" w:rsidR="00E842AA" w:rsidRPr="00741E44" w:rsidRDefault="00E842AA" w:rsidP="006D0EA7">
      <w:pPr>
        <w:pStyle w:val="Lijstalinea"/>
        <w:spacing w:line="276" w:lineRule="auto"/>
        <w:ind w:left="360"/>
        <w:rPr>
          <w:rFonts w:ascii="Trebuchet MS" w:hAnsi="Trebuchet MS"/>
          <w:sz w:val="20"/>
          <w:szCs w:val="20"/>
        </w:rPr>
      </w:pPr>
      <w:r w:rsidRPr="00741E44">
        <w:rPr>
          <w:rFonts w:ascii="Trebuchet MS" w:hAnsi="Trebuchet MS"/>
          <w:sz w:val="20"/>
          <w:szCs w:val="20"/>
        </w:rPr>
        <w:t xml:space="preserve">Op de agenda staat ter bespreking het eerste concept van de </w:t>
      </w:r>
      <w:proofErr w:type="spellStart"/>
      <w:r w:rsidRPr="00741E44">
        <w:rPr>
          <w:rFonts w:ascii="Trebuchet MS" w:hAnsi="Trebuchet MS"/>
          <w:sz w:val="20"/>
          <w:szCs w:val="20"/>
        </w:rPr>
        <w:t>Meerjarenstrategie</w:t>
      </w:r>
      <w:proofErr w:type="spellEnd"/>
      <w:r w:rsidRPr="00741E44">
        <w:rPr>
          <w:rFonts w:ascii="Trebuchet MS" w:hAnsi="Trebuchet MS"/>
          <w:sz w:val="20"/>
          <w:szCs w:val="20"/>
        </w:rPr>
        <w:t xml:space="preserve"> (MJS) </w:t>
      </w:r>
      <w:r w:rsidR="004E0C69">
        <w:rPr>
          <w:rFonts w:ascii="Trebuchet MS" w:hAnsi="Trebuchet MS"/>
          <w:sz w:val="20"/>
          <w:szCs w:val="20"/>
        </w:rPr>
        <w:br/>
      </w:r>
      <w:r w:rsidRPr="00741E44">
        <w:rPr>
          <w:rFonts w:ascii="Trebuchet MS" w:hAnsi="Trebuchet MS"/>
          <w:sz w:val="20"/>
          <w:szCs w:val="20"/>
        </w:rPr>
        <w:t xml:space="preserve">2027-2030 van de ROM Utrecht </w:t>
      </w:r>
      <w:proofErr w:type="spellStart"/>
      <w:r w:rsidRPr="00741E44">
        <w:rPr>
          <w:rFonts w:ascii="Trebuchet MS" w:hAnsi="Trebuchet MS"/>
          <w:sz w:val="20"/>
          <w:szCs w:val="20"/>
        </w:rPr>
        <w:t>Region</w:t>
      </w:r>
      <w:proofErr w:type="spellEnd"/>
      <w:r w:rsidRPr="00741E44">
        <w:rPr>
          <w:rFonts w:ascii="Trebuchet MS" w:hAnsi="Trebuchet MS"/>
          <w:sz w:val="20"/>
          <w:szCs w:val="20"/>
        </w:rPr>
        <w:t>. In de afgelopen periode hebben informatiesessies en interviews plaatsgevonden met ondernemers, kennisinstellingen, bestuurders en andere stakeholders. Op basis van deze gesprekken en van de kaderbrief van de aandeelhouders, eigen onderzoek en natuurlijk de ervaringen in de afgelopen jaren, is een eerste concept van de MJS opgeleverd.</w:t>
      </w:r>
    </w:p>
    <w:p w14:paraId="7B409704" w14:textId="6AC88DDA" w:rsidR="00052461" w:rsidRPr="006D0EA7" w:rsidRDefault="00E842AA" w:rsidP="006D0EA7">
      <w:pPr>
        <w:pStyle w:val="Lijstalinea"/>
        <w:spacing w:line="276" w:lineRule="auto"/>
        <w:ind w:left="360"/>
        <w:rPr>
          <w:rFonts w:ascii="Trebuchet MS" w:hAnsi="Trebuchet MS"/>
          <w:sz w:val="20"/>
          <w:szCs w:val="20"/>
        </w:rPr>
      </w:pPr>
      <w:r w:rsidRPr="00741E44">
        <w:rPr>
          <w:rFonts w:ascii="Trebuchet MS" w:hAnsi="Trebuchet MS"/>
          <w:sz w:val="20"/>
          <w:szCs w:val="20"/>
        </w:rPr>
        <w:t>Hoewel de participanten, anders dan bij het jaarplan van de ROM, volgens de richtlijnen geen inspraak hebben op de MJS, wil de ROM hen graag over de conceptplannen informeren. Tijdens het overleg zal kort</w:t>
      </w:r>
      <w:r w:rsidR="006D0EA7">
        <w:rPr>
          <w:rFonts w:ascii="Trebuchet MS" w:hAnsi="Trebuchet MS"/>
          <w:sz w:val="20"/>
          <w:szCs w:val="20"/>
        </w:rPr>
        <w:t xml:space="preserve"> een</w:t>
      </w:r>
      <w:r w:rsidRPr="00741E44">
        <w:rPr>
          <w:rFonts w:ascii="Trebuchet MS" w:hAnsi="Trebuchet MS"/>
          <w:sz w:val="20"/>
          <w:szCs w:val="20"/>
        </w:rPr>
        <w:t xml:space="preserve"> mondelinge toelichting worden gegeven, waarna we graag in gesprek gaan</w:t>
      </w:r>
      <w:r w:rsidR="006D0EA7">
        <w:rPr>
          <w:rFonts w:ascii="Trebuchet MS" w:hAnsi="Trebuchet MS"/>
          <w:sz w:val="20"/>
          <w:szCs w:val="20"/>
        </w:rPr>
        <w:t xml:space="preserve"> en </w:t>
      </w:r>
      <w:r w:rsidRPr="00741E44">
        <w:rPr>
          <w:rFonts w:ascii="Trebuchet MS" w:hAnsi="Trebuchet MS"/>
          <w:sz w:val="20"/>
          <w:szCs w:val="20"/>
        </w:rPr>
        <w:t xml:space="preserve">waarbij </w:t>
      </w:r>
      <w:r w:rsidR="006D0EA7">
        <w:rPr>
          <w:rFonts w:ascii="Trebuchet MS" w:hAnsi="Trebuchet MS"/>
          <w:sz w:val="20"/>
          <w:szCs w:val="20"/>
        </w:rPr>
        <w:t xml:space="preserve">iedereen </w:t>
      </w:r>
      <w:r w:rsidRPr="00741E44">
        <w:rPr>
          <w:rFonts w:ascii="Trebuchet MS" w:hAnsi="Trebuchet MS"/>
          <w:sz w:val="20"/>
          <w:szCs w:val="20"/>
        </w:rPr>
        <w:t>in de gelegenheid is om opmerkingen mee te geven aan de ROM.</w:t>
      </w:r>
    </w:p>
    <w:p w14:paraId="6034D6D5" w14:textId="0A3409AF" w:rsidR="00347165" w:rsidRDefault="00347165" w:rsidP="00F56DB9">
      <w:pPr>
        <w:spacing w:line="276" w:lineRule="auto"/>
        <w:rPr>
          <w:rFonts w:eastAsia="Times New Roman" w:cs="Times New Roman"/>
          <w:b/>
          <w:color w:val="auto"/>
          <w:sz w:val="20"/>
          <w:szCs w:val="20"/>
          <w:lang w:eastAsia="nl-NL"/>
        </w:rPr>
      </w:pPr>
    </w:p>
    <w:p w14:paraId="61E5C697" w14:textId="2C4DAEF1" w:rsidR="006D0EA7" w:rsidRPr="00570E5A" w:rsidRDefault="00570E5A" w:rsidP="00F56DB9">
      <w:pPr>
        <w:pStyle w:val="Lijstalinea"/>
        <w:numPr>
          <w:ilvl w:val="0"/>
          <w:numId w:val="2"/>
        </w:numPr>
        <w:tabs>
          <w:tab w:val="left" w:pos="-1440"/>
          <w:tab w:val="left" w:pos="-720"/>
        </w:tabs>
        <w:spacing w:line="276" w:lineRule="auto"/>
        <w:rPr>
          <w:rFonts w:ascii="Trebuchet MS" w:hAnsi="Trebuchet MS"/>
          <w:b/>
          <w:sz w:val="20"/>
          <w:szCs w:val="20"/>
        </w:rPr>
      </w:pPr>
      <w:r w:rsidRPr="00570E5A">
        <w:rPr>
          <w:rFonts w:ascii="Trebuchet MS" w:hAnsi="Trebuchet MS"/>
          <w:b/>
          <w:sz w:val="20"/>
          <w:szCs w:val="20"/>
        </w:rPr>
        <w:t>Update regionale bedrijventerreinen</w:t>
      </w:r>
    </w:p>
    <w:p w14:paraId="47008445" w14:textId="0DDF18FE" w:rsidR="006D0EA7" w:rsidRPr="00B82168" w:rsidRDefault="006D0EA7" w:rsidP="00F56DB9">
      <w:pPr>
        <w:pStyle w:val="Lijstalinea"/>
        <w:tabs>
          <w:tab w:val="left" w:pos="-1440"/>
          <w:tab w:val="left" w:pos="-720"/>
        </w:tabs>
        <w:spacing w:line="276" w:lineRule="auto"/>
        <w:ind w:left="360"/>
        <w:rPr>
          <w:rFonts w:ascii="Trebuchet MS" w:hAnsi="Trebuchet MS"/>
          <w:bCs/>
          <w:i/>
          <w:iCs/>
          <w:sz w:val="20"/>
          <w:szCs w:val="20"/>
        </w:rPr>
      </w:pPr>
      <w:r w:rsidRPr="00B82168">
        <w:rPr>
          <w:rFonts w:ascii="Trebuchet MS" w:hAnsi="Trebuchet MS"/>
          <w:bCs/>
          <w:i/>
          <w:iCs/>
          <w:sz w:val="20"/>
          <w:szCs w:val="20"/>
        </w:rPr>
        <w:t>09.</w:t>
      </w:r>
      <w:r w:rsidR="00570E5A" w:rsidRPr="00B82168">
        <w:rPr>
          <w:rFonts w:ascii="Trebuchet MS" w:hAnsi="Trebuchet MS"/>
          <w:bCs/>
          <w:i/>
          <w:iCs/>
          <w:sz w:val="20"/>
          <w:szCs w:val="20"/>
        </w:rPr>
        <w:t>5</w:t>
      </w:r>
      <w:r w:rsidRPr="00B82168">
        <w:rPr>
          <w:rFonts w:ascii="Trebuchet MS" w:hAnsi="Trebuchet MS"/>
          <w:bCs/>
          <w:i/>
          <w:iCs/>
          <w:sz w:val="20"/>
          <w:szCs w:val="20"/>
        </w:rPr>
        <w:t xml:space="preserve">5 – </w:t>
      </w:r>
      <w:r w:rsidR="00570E5A" w:rsidRPr="00B82168">
        <w:rPr>
          <w:rFonts w:ascii="Trebuchet MS" w:hAnsi="Trebuchet MS"/>
          <w:bCs/>
          <w:i/>
          <w:iCs/>
          <w:sz w:val="20"/>
          <w:szCs w:val="20"/>
        </w:rPr>
        <w:t>1</w:t>
      </w:r>
      <w:r w:rsidRPr="00B82168">
        <w:rPr>
          <w:rFonts w:ascii="Trebuchet MS" w:hAnsi="Trebuchet MS"/>
          <w:bCs/>
          <w:i/>
          <w:iCs/>
          <w:sz w:val="20"/>
          <w:szCs w:val="20"/>
        </w:rPr>
        <w:t>0.</w:t>
      </w:r>
      <w:r w:rsidR="00570E5A" w:rsidRPr="00B82168">
        <w:rPr>
          <w:rFonts w:ascii="Trebuchet MS" w:hAnsi="Trebuchet MS"/>
          <w:bCs/>
          <w:i/>
          <w:iCs/>
          <w:sz w:val="20"/>
          <w:szCs w:val="20"/>
        </w:rPr>
        <w:t>0</w:t>
      </w:r>
      <w:r w:rsidR="00C94B70">
        <w:rPr>
          <w:rFonts w:ascii="Trebuchet MS" w:hAnsi="Trebuchet MS"/>
          <w:bCs/>
          <w:i/>
          <w:iCs/>
          <w:sz w:val="20"/>
          <w:szCs w:val="20"/>
        </w:rPr>
        <w:t>0</w:t>
      </w:r>
      <w:r w:rsidRPr="00B82168">
        <w:rPr>
          <w:rFonts w:ascii="Trebuchet MS" w:hAnsi="Trebuchet MS"/>
          <w:bCs/>
          <w:i/>
          <w:iCs/>
          <w:sz w:val="20"/>
          <w:szCs w:val="20"/>
        </w:rPr>
        <w:t xml:space="preserve"> uur</w:t>
      </w:r>
    </w:p>
    <w:p w14:paraId="79DF16BE" w14:textId="4B4DD237" w:rsidR="006D0EA7" w:rsidRDefault="006D0EA7" w:rsidP="00F56DB9">
      <w:pPr>
        <w:pStyle w:val="Lijstalinea"/>
        <w:tabs>
          <w:tab w:val="left" w:pos="-1440"/>
          <w:tab w:val="left" w:pos="-720"/>
        </w:tabs>
        <w:spacing w:line="276" w:lineRule="auto"/>
        <w:ind w:left="360"/>
        <w:rPr>
          <w:rFonts w:ascii="Trebuchet MS" w:hAnsi="Trebuchet MS"/>
          <w:bCs/>
          <w:sz w:val="20"/>
          <w:szCs w:val="20"/>
        </w:rPr>
      </w:pPr>
      <w:r w:rsidRPr="00B82168">
        <w:rPr>
          <w:rFonts w:ascii="Trebuchet MS" w:hAnsi="Trebuchet MS"/>
          <w:bCs/>
          <w:i/>
          <w:iCs/>
          <w:sz w:val="20"/>
          <w:szCs w:val="20"/>
        </w:rPr>
        <w:t xml:space="preserve">Ter </w:t>
      </w:r>
      <w:r w:rsidR="00570E5A" w:rsidRPr="00B82168">
        <w:rPr>
          <w:rFonts w:ascii="Trebuchet MS" w:hAnsi="Trebuchet MS"/>
          <w:bCs/>
          <w:i/>
          <w:iCs/>
          <w:sz w:val="20"/>
          <w:szCs w:val="20"/>
        </w:rPr>
        <w:t>kennisname</w:t>
      </w:r>
    </w:p>
    <w:p w14:paraId="4615DF4D" w14:textId="77777777" w:rsidR="00F56DB9" w:rsidRPr="00F56DB9" w:rsidRDefault="00F56DB9" w:rsidP="00F56DB9">
      <w:pPr>
        <w:pStyle w:val="Lijstalinea"/>
        <w:spacing w:line="276" w:lineRule="auto"/>
        <w:ind w:left="360"/>
        <w:rPr>
          <w:rFonts w:ascii="Trebuchet MS" w:hAnsi="Trebuchet MS"/>
          <w:sz w:val="20"/>
          <w:szCs w:val="20"/>
        </w:rPr>
      </w:pPr>
      <w:r w:rsidRPr="00F56DB9">
        <w:rPr>
          <w:rFonts w:ascii="Trebuchet MS" w:hAnsi="Trebuchet MS"/>
          <w:sz w:val="20"/>
          <w:szCs w:val="20"/>
        </w:rPr>
        <w:t xml:space="preserve">Eerder dit jaar hebben we het onderzoek naar regionale bedrijventerreinen besproken. Op basis van het </w:t>
      </w:r>
      <w:proofErr w:type="spellStart"/>
      <w:r w:rsidRPr="00F56DB9">
        <w:rPr>
          <w:rFonts w:ascii="Trebuchet MS" w:hAnsi="Trebuchet MS"/>
          <w:sz w:val="20"/>
          <w:szCs w:val="20"/>
        </w:rPr>
        <w:t>Tauw</w:t>
      </w:r>
      <w:proofErr w:type="spellEnd"/>
      <w:r w:rsidRPr="00F56DB9">
        <w:rPr>
          <w:rFonts w:ascii="Trebuchet MS" w:hAnsi="Trebuchet MS"/>
          <w:sz w:val="20"/>
          <w:szCs w:val="20"/>
        </w:rPr>
        <w:t>-rapport en aanvullende gesprekken met gemeenten en collega’s hebben we de afgelopen periode gekeken welke locaties nog kansrijk genoeg zijn om verder te verdiepen. Daarbij is ook geconstateerd dat het rapport en de gekozen methodiek niet op alle onderdelen een volledig of actueel beeld geven van de geschiktheid van locaties. Voor de regio Amersfoort worden op dit moment nog twee locaties verder uitgediept: de Wieken en Nijkerkerstraat.</w:t>
      </w:r>
    </w:p>
    <w:p w14:paraId="14F85A2B" w14:textId="77777777" w:rsidR="004F31E5" w:rsidRDefault="004F31E5">
      <w:pPr>
        <w:rPr>
          <w:rFonts w:eastAsia="Times New Roman" w:cs="Times New Roman"/>
          <w:color w:val="auto"/>
          <w:sz w:val="20"/>
          <w:szCs w:val="20"/>
          <w:lang w:eastAsia="nl-NL"/>
        </w:rPr>
      </w:pPr>
      <w:r>
        <w:rPr>
          <w:sz w:val="20"/>
          <w:szCs w:val="20"/>
        </w:rPr>
        <w:br w:type="page"/>
      </w:r>
    </w:p>
    <w:p w14:paraId="5024751F" w14:textId="1B93ED03" w:rsidR="00F56DB9" w:rsidRPr="00F56DB9" w:rsidRDefault="00F56DB9" w:rsidP="00F56DB9">
      <w:pPr>
        <w:pStyle w:val="Lijstalinea"/>
        <w:spacing w:line="276" w:lineRule="auto"/>
        <w:ind w:left="360"/>
        <w:rPr>
          <w:rFonts w:ascii="Trebuchet MS" w:hAnsi="Trebuchet MS"/>
          <w:sz w:val="20"/>
          <w:szCs w:val="20"/>
        </w:rPr>
      </w:pPr>
      <w:r w:rsidRPr="00F56DB9">
        <w:rPr>
          <w:rFonts w:ascii="Trebuchet MS" w:hAnsi="Trebuchet MS"/>
          <w:sz w:val="20"/>
          <w:szCs w:val="20"/>
        </w:rPr>
        <w:lastRenderedPageBreak/>
        <w:t>Daarbij kijken we opnieuw naar een aantal relevante thema’s, zoals mobiliteit, natuur, energie, water en landschap. De resultaten daarvan bespreken we in juni eerst met de betreffende gemeenten. Ons voorstel is om die daarna ook nog in juni ambtelijk te bespreken met de buurgemeenten Leusden en Nijkerk.</w:t>
      </w:r>
    </w:p>
    <w:p w14:paraId="3AA53E09" w14:textId="21AE1289" w:rsidR="00B60D9E" w:rsidRDefault="00F56DB9" w:rsidP="00F56DB9">
      <w:pPr>
        <w:pStyle w:val="Lijstalinea"/>
        <w:spacing w:line="276" w:lineRule="auto"/>
        <w:ind w:left="360"/>
        <w:rPr>
          <w:rFonts w:ascii="Trebuchet MS" w:hAnsi="Trebuchet MS"/>
          <w:sz w:val="20"/>
          <w:szCs w:val="20"/>
        </w:rPr>
      </w:pPr>
      <w:r w:rsidRPr="00F56DB9">
        <w:rPr>
          <w:rFonts w:ascii="Trebuchet MS" w:hAnsi="Trebuchet MS"/>
          <w:sz w:val="20"/>
          <w:szCs w:val="20"/>
        </w:rPr>
        <w:t>Op basis van deze verdiepingsslag willen we na de zomer een bestuurlijk overleg plannen, waarin we de uitkomsten bespreken en bepalen welke vervolgstappen nodig zijn.</w:t>
      </w:r>
    </w:p>
    <w:p w14:paraId="2A7889DE" w14:textId="77777777" w:rsidR="00AD0D4D" w:rsidRPr="00F56DB9" w:rsidRDefault="00AD0D4D" w:rsidP="00F56DB9">
      <w:pPr>
        <w:pStyle w:val="Lijstalinea"/>
        <w:spacing w:line="276" w:lineRule="auto"/>
        <w:ind w:left="360"/>
        <w:rPr>
          <w:rFonts w:ascii="Trebuchet MS" w:hAnsi="Trebuchet MS"/>
          <w:sz w:val="20"/>
          <w:szCs w:val="20"/>
        </w:rPr>
      </w:pPr>
    </w:p>
    <w:p w14:paraId="1980A086" w14:textId="71897828" w:rsidR="00A46D0C" w:rsidRPr="003520E0" w:rsidRDefault="003520E0" w:rsidP="00B47E66">
      <w:pPr>
        <w:pStyle w:val="Lijstalinea"/>
        <w:numPr>
          <w:ilvl w:val="0"/>
          <w:numId w:val="2"/>
        </w:numPr>
        <w:tabs>
          <w:tab w:val="left" w:pos="-1440"/>
          <w:tab w:val="left" w:pos="-720"/>
        </w:tabs>
        <w:spacing w:line="276" w:lineRule="auto"/>
        <w:rPr>
          <w:rFonts w:ascii="Trebuchet MS" w:hAnsi="Trebuchet MS"/>
          <w:b/>
          <w:sz w:val="20"/>
          <w:szCs w:val="20"/>
        </w:rPr>
      </w:pPr>
      <w:r w:rsidRPr="00B47E66">
        <w:rPr>
          <w:rFonts w:ascii="Trebuchet MS" w:hAnsi="Trebuchet MS"/>
          <w:b/>
          <w:sz w:val="20"/>
          <w:szCs w:val="20"/>
        </w:rPr>
        <w:t xml:space="preserve">Ontwerp Beleidsprogramma Economie Provincie Utrecht 2027-2032 </w:t>
      </w:r>
      <w:r w:rsidR="00093964" w:rsidRPr="003520E0">
        <w:rPr>
          <w:rFonts w:ascii="Trebuchet MS" w:hAnsi="Trebuchet MS"/>
          <w:b/>
          <w:sz w:val="20"/>
          <w:szCs w:val="20"/>
        </w:rPr>
        <w:tab/>
      </w:r>
      <w:r w:rsidR="00093964" w:rsidRPr="003520E0">
        <w:rPr>
          <w:rFonts w:ascii="Trebuchet MS" w:hAnsi="Trebuchet MS"/>
          <w:b/>
          <w:sz w:val="20"/>
          <w:szCs w:val="20"/>
        </w:rPr>
        <w:tab/>
      </w:r>
      <w:r w:rsidR="00B47E66">
        <w:rPr>
          <w:rFonts w:ascii="Trebuchet MS" w:hAnsi="Trebuchet MS"/>
          <w:b/>
          <w:sz w:val="20"/>
          <w:szCs w:val="20"/>
        </w:rPr>
        <w:tab/>
      </w:r>
      <w:r w:rsidR="00093964" w:rsidRPr="003520E0">
        <w:rPr>
          <w:rFonts w:ascii="Trebuchet MS" w:hAnsi="Trebuchet MS"/>
          <w:b/>
          <w:sz w:val="20"/>
          <w:szCs w:val="20"/>
        </w:rPr>
        <w:t>4.1</w:t>
      </w:r>
    </w:p>
    <w:p w14:paraId="6738634F" w14:textId="68CCC4E2" w:rsidR="00F56DB9" w:rsidRPr="00093964" w:rsidRDefault="003F1DD3" w:rsidP="00F56DB9">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i/>
          <w:iCs/>
          <w:sz w:val="20"/>
          <w:szCs w:val="20"/>
        </w:rPr>
        <w:t>1</w:t>
      </w:r>
      <w:r w:rsidR="00F56DB9" w:rsidRPr="00B82168">
        <w:rPr>
          <w:rFonts w:ascii="Trebuchet MS" w:hAnsi="Trebuchet MS"/>
          <w:bCs/>
          <w:i/>
          <w:iCs/>
          <w:sz w:val="20"/>
          <w:szCs w:val="20"/>
        </w:rPr>
        <w:t>0.</w:t>
      </w:r>
      <w:r>
        <w:rPr>
          <w:rFonts w:ascii="Trebuchet MS" w:hAnsi="Trebuchet MS"/>
          <w:bCs/>
          <w:i/>
          <w:iCs/>
          <w:sz w:val="20"/>
          <w:szCs w:val="20"/>
        </w:rPr>
        <w:t>0</w:t>
      </w:r>
      <w:r w:rsidR="00C94B70">
        <w:rPr>
          <w:rFonts w:ascii="Trebuchet MS" w:hAnsi="Trebuchet MS"/>
          <w:bCs/>
          <w:i/>
          <w:iCs/>
          <w:sz w:val="20"/>
          <w:szCs w:val="20"/>
        </w:rPr>
        <w:t>0</w:t>
      </w:r>
      <w:r w:rsidR="00F56DB9" w:rsidRPr="00B82168">
        <w:rPr>
          <w:rFonts w:ascii="Trebuchet MS" w:hAnsi="Trebuchet MS"/>
          <w:bCs/>
          <w:i/>
          <w:iCs/>
          <w:sz w:val="20"/>
          <w:szCs w:val="20"/>
        </w:rPr>
        <w:t xml:space="preserve"> – 10.</w:t>
      </w:r>
      <w:r w:rsidR="00FF17BE">
        <w:rPr>
          <w:rFonts w:ascii="Trebuchet MS" w:hAnsi="Trebuchet MS"/>
          <w:bCs/>
          <w:i/>
          <w:iCs/>
          <w:sz w:val="20"/>
          <w:szCs w:val="20"/>
        </w:rPr>
        <w:t>25</w:t>
      </w:r>
      <w:r w:rsidR="00F56DB9" w:rsidRPr="00B82168">
        <w:rPr>
          <w:rFonts w:ascii="Trebuchet MS" w:hAnsi="Trebuchet MS"/>
          <w:bCs/>
          <w:i/>
          <w:iCs/>
          <w:sz w:val="20"/>
          <w:szCs w:val="20"/>
        </w:rPr>
        <w:t xml:space="preserve"> uur</w:t>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Pr>
          <w:rFonts w:ascii="Trebuchet MS" w:hAnsi="Trebuchet MS"/>
          <w:bCs/>
          <w:sz w:val="20"/>
          <w:szCs w:val="20"/>
        </w:rPr>
        <w:tab/>
      </w:r>
      <w:r w:rsidR="00093964" w:rsidRPr="00093964">
        <w:rPr>
          <w:rFonts w:ascii="Trebuchet MS" w:hAnsi="Trebuchet MS"/>
          <w:b/>
          <w:sz w:val="20"/>
          <w:szCs w:val="20"/>
        </w:rPr>
        <w:t>4.2</w:t>
      </w:r>
    </w:p>
    <w:p w14:paraId="7946B313" w14:textId="7A616B30" w:rsidR="00F56DB9" w:rsidRDefault="00F56DB9" w:rsidP="00F56DB9">
      <w:pPr>
        <w:pStyle w:val="Lijstalinea"/>
        <w:tabs>
          <w:tab w:val="left" w:pos="-1440"/>
          <w:tab w:val="left" w:pos="-720"/>
        </w:tabs>
        <w:spacing w:line="276" w:lineRule="auto"/>
        <w:ind w:left="360"/>
        <w:rPr>
          <w:rFonts w:ascii="Trebuchet MS" w:hAnsi="Trebuchet MS"/>
          <w:bCs/>
          <w:sz w:val="20"/>
          <w:szCs w:val="20"/>
        </w:rPr>
      </w:pPr>
      <w:r w:rsidRPr="00B82168">
        <w:rPr>
          <w:rFonts w:ascii="Trebuchet MS" w:hAnsi="Trebuchet MS"/>
          <w:bCs/>
          <w:i/>
          <w:iCs/>
          <w:sz w:val="20"/>
          <w:szCs w:val="20"/>
        </w:rPr>
        <w:t xml:space="preserve">Ter </w:t>
      </w:r>
      <w:r w:rsidR="00A46D0C">
        <w:rPr>
          <w:rFonts w:ascii="Trebuchet MS" w:hAnsi="Trebuchet MS"/>
          <w:bCs/>
          <w:i/>
          <w:iCs/>
          <w:sz w:val="20"/>
          <w:szCs w:val="20"/>
        </w:rPr>
        <w:t>bespreking</w:t>
      </w:r>
    </w:p>
    <w:p w14:paraId="69D52D39" w14:textId="77777777" w:rsidR="00BA0147" w:rsidRPr="00BA0147" w:rsidRDefault="00BA0147" w:rsidP="00BA0147">
      <w:pPr>
        <w:pStyle w:val="Lijstalinea"/>
        <w:tabs>
          <w:tab w:val="left" w:pos="-1440"/>
          <w:tab w:val="left" w:pos="-720"/>
        </w:tabs>
        <w:spacing w:line="276" w:lineRule="auto"/>
        <w:ind w:left="360"/>
        <w:rPr>
          <w:rFonts w:ascii="Trebuchet MS" w:hAnsi="Trebuchet MS"/>
          <w:bCs/>
          <w:sz w:val="20"/>
          <w:szCs w:val="20"/>
        </w:rPr>
      </w:pPr>
      <w:r w:rsidRPr="00BA0147">
        <w:rPr>
          <w:rFonts w:ascii="Trebuchet MS" w:hAnsi="Trebuchet MS"/>
          <w:bCs/>
          <w:sz w:val="20"/>
          <w:szCs w:val="20"/>
        </w:rPr>
        <w:t>In het Ontwerp Beleidsprogramma Economie provincie Utrecht 2027 – 2032 is de uitwerking van het economisch beleid van de provincie Utrecht voor de komende periode opgenomen. Het is gebaseerd op onderliggende beleidsdocumenten, gesprekken met de Provinciale Staten en een participatieproces met verschillende partijen (waaronder regionaal economisch strategen). Het ontwerpprogramma ligt naar verwachting vanaf 9 juni 2026 ter inzage gedurende zes weken.</w:t>
      </w:r>
    </w:p>
    <w:p w14:paraId="5C00F36A" w14:textId="77777777" w:rsidR="00AD0D4D" w:rsidRDefault="00AD0D4D" w:rsidP="00BA0147">
      <w:pPr>
        <w:pStyle w:val="Lijstalinea"/>
        <w:tabs>
          <w:tab w:val="left" w:pos="-1440"/>
          <w:tab w:val="left" w:pos="-720"/>
        </w:tabs>
        <w:spacing w:line="276" w:lineRule="auto"/>
        <w:ind w:left="360"/>
        <w:rPr>
          <w:rFonts w:ascii="Trebuchet MS" w:hAnsi="Trebuchet MS"/>
          <w:bCs/>
          <w:sz w:val="20"/>
          <w:szCs w:val="20"/>
        </w:rPr>
      </w:pPr>
    </w:p>
    <w:p w14:paraId="30A843DF" w14:textId="6D4DC810" w:rsidR="00BA0147" w:rsidRPr="00BA0147" w:rsidRDefault="00BA0147" w:rsidP="00BA0147">
      <w:pPr>
        <w:pStyle w:val="Lijstalinea"/>
        <w:tabs>
          <w:tab w:val="left" w:pos="-1440"/>
          <w:tab w:val="left" w:pos="-720"/>
        </w:tabs>
        <w:spacing w:line="276" w:lineRule="auto"/>
        <w:ind w:left="360"/>
        <w:rPr>
          <w:rFonts w:ascii="Trebuchet MS" w:hAnsi="Trebuchet MS"/>
          <w:bCs/>
          <w:sz w:val="20"/>
          <w:szCs w:val="20"/>
        </w:rPr>
      </w:pPr>
      <w:r w:rsidRPr="00BA0147">
        <w:rPr>
          <w:rFonts w:ascii="Trebuchet MS" w:hAnsi="Trebuchet MS"/>
          <w:bCs/>
          <w:sz w:val="20"/>
          <w:szCs w:val="20"/>
        </w:rPr>
        <w:t xml:space="preserve">Bijlagen: </w:t>
      </w:r>
    </w:p>
    <w:p w14:paraId="424091CF" w14:textId="2E94E658" w:rsidR="00BA0147" w:rsidRPr="00BA0147" w:rsidRDefault="00BA0147" w:rsidP="00BA0147">
      <w:pPr>
        <w:pStyle w:val="Lijstalinea"/>
        <w:tabs>
          <w:tab w:val="left" w:pos="-1440"/>
          <w:tab w:val="left" w:pos="-720"/>
        </w:tabs>
        <w:spacing w:line="276" w:lineRule="auto"/>
        <w:ind w:left="360"/>
        <w:rPr>
          <w:rFonts w:ascii="Trebuchet MS" w:hAnsi="Trebuchet MS"/>
          <w:bCs/>
          <w:sz w:val="20"/>
          <w:szCs w:val="20"/>
        </w:rPr>
      </w:pPr>
      <w:r w:rsidRPr="00BA0147">
        <w:rPr>
          <w:rFonts w:ascii="Trebuchet MS" w:hAnsi="Trebuchet MS"/>
          <w:bCs/>
          <w:sz w:val="20"/>
          <w:szCs w:val="20"/>
        </w:rPr>
        <w:t>•</w:t>
      </w:r>
      <w:r w:rsidRPr="00BA0147">
        <w:rPr>
          <w:rFonts w:ascii="Trebuchet MS" w:hAnsi="Trebuchet MS"/>
          <w:bCs/>
          <w:sz w:val="20"/>
          <w:szCs w:val="20"/>
        </w:rPr>
        <w:tab/>
      </w:r>
      <w:r w:rsidR="00093964">
        <w:rPr>
          <w:rFonts w:ascii="Trebuchet MS" w:hAnsi="Trebuchet MS"/>
          <w:bCs/>
          <w:sz w:val="20"/>
          <w:szCs w:val="20"/>
        </w:rPr>
        <w:t xml:space="preserve">4.1 - </w:t>
      </w:r>
      <w:r w:rsidRPr="00BA0147">
        <w:rPr>
          <w:rFonts w:ascii="Trebuchet MS" w:hAnsi="Trebuchet MS"/>
          <w:bCs/>
          <w:sz w:val="20"/>
          <w:szCs w:val="20"/>
        </w:rPr>
        <w:t>Memo ontwerp beleidsprogramma economie voor AO en BO</w:t>
      </w:r>
    </w:p>
    <w:p w14:paraId="4466218E" w14:textId="104CFE3A" w:rsidR="00A46D0C" w:rsidRDefault="00BA0147" w:rsidP="00BA0147">
      <w:pPr>
        <w:pStyle w:val="Lijstalinea"/>
        <w:tabs>
          <w:tab w:val="left" w:pos="-1440"/>
          <w:tab w:val="left" w:pos="-720"/>
        </w:tabs>
        <w:spacing w:line="276" w:lineRule="auto"/>
        <w:ind w:left="360"/>
        <w:rPr>
          <w:rFonts w:ascii="Trebuchet MS" w:hAnsi="Trebuchet MS"/>
          <w:bCs/>
          <w:sz w:val="20"/>
          <w:szCs w:val="20"/>
        </w:rPr>
      </w:pPr>
      <w:r w:rsidRPr="00BA0147">
        <w:rPr>
          <w:rFonts w:ascii="Trebuchet MS" w:hAnsi="Trebuchet MS"/>
          <w:bCs/>
          <w:sz w:val="20"/>
          <w:szCs w:val="20"/>
        </w:rPr>
        <w:t>•</w:t>
      </w:r>
      <w:r w:rsidRPr="00BA0147">
        <w:rPr>
          <w:rFonts w:ascii="Trebuchet MS" w:hAnsi="Trebuchet MS"/>
          <w:bCs/>
          <w:sz w:val="20"/>
          <w:szCs w:val="20"/>
        </w:rPr>
        <w:tab/>
      </w:r>
      <w:r w:rsidR="00093964">
        <w:rPr>
          <w:rFonts w:ascii="Trebuchet MS" w:hAnsi="Trebuchet MS"/>
          <w:bCs/>
          <w:sz w:val="20"/>
          <w:szCs w:val="20"/>
        </w:rPr>
        <w:t xml:space="preserve">4.2 – </w:t>
      </w:r>
      <w:r w:rsidRPr="00BA0147">
        <w:rPr>
          <w:rFonts w:ascii="Trebuchet MS" w:hAnsi="Trebuchet MS"/>
          <w:bCs/>
          <w:sz w:val="20"/>
          <w:szCs w:val="20"/>
        </w:rPr>
        <w:t>Ontwerp beleidsprogramma economie provincie Utrecht 2027-2032 AO en BO</w:t>
      </w:r>
    </w:p>
    <w:p w14:paraId="2B2B88D7" w14:textId="77777777" w:rsidR="00374D67" w:rsidRPr="00A46D0C" w:rsidRDefault="00374D67" w:rsidP="00BA0147">
      <w:pPr>
        <w:pStyle w:val="Lijstalinea"/>
        <w:tabs>
          <w:tab w:val="left" w:pos="-1440"/>
          <w:tab w:val="left" w:pos="-720"/>
        </w:tabs>
        <w:spacing w:line="276" w:lineRule="auto"/>
        <w:ind w:left="360"/>
        <w:rPr>
          <w:rFonts w:ascii="Trebuchet MS" w:hAnsi="Trebuchet MS"/>
          <w:bCs/>
          <w:sz w:val="20"/>
          <w:szCs w:val="20"/>
        </w:rPr>
      </w:pPr>
    </w:p>
    <w:p w14:paraId="29C92050" w14:textId="5A026955" w:rsidR="00374D67" w:rsidRPr="00B47E66" w:rsidRDefault="00B47E66" w:rsidP="00B47E66">
      <w:pPr>
        <w:pStyle w:val="Lijstalinea"/>
        <w:numPr>
          <w:ilvl w:val="0"/>
          <w:numId w:val="2"/>
        </w:numPr>
        <w:tabs>
          <w:tab w:val="left" w:pos="-1440"/>
          <w:tab w:val="left" w:pos="-720"/>
        </w:tabs>
        <w:spacing w:line="276" w:lineRule="auto"/>
        <w:rPr>
          <w:rFonts w:ascii="Trebuchet MS" w:hAnsi="Trebuchet MS"/>
          <w:b/>
          <w:sz w:val="20"/>
          <w:szCs w:val="20"/>
        </w:rPr>
      </w:pPr>
      <w:r w:rsidRPr="00B47E66">
        <w:rPr>
          <w:rFonts w:ascii="Trebuchet MS" w:hAnsi="Trebuchet MS"/>
          <w:b/>
          <w:sz w:val="20"/>
          <w:szCs w:val="20"/>
        </w:rPr>
        <w:t>Update REA</w:t>
      </w:r>
    </w:p>
    <w:p w14:paraId="6E4DA657" w14:textId="7CE512A4" w:rsidR="00093964" w:rsidRDefault="00FF17BE" w:rsidP="00FF17BE">
      <w:pPr>
        <w:spacing w:line="276" w:lineRule="auto"/>
        <w:ind w:left="360"/>
        <w:rPr>
          <w:rFonts w:eastAsia="Times New Roman" w:cs="Times New Roman"/>
          <w:bCs/>
          <w:i/>
          <w:iCs/>
          <w:color w:val="auto"/>
          <w:sz w:val="20"/>
          <w:szCs w:val="20"/>
          <w:lang w:eastAsia="nl-NL"/>
        </w:rPr>
      </w:pPr>
      <w:r w:rsidRPr="00FF17BE">
        <w:rPr>
          <w:rFonts w:eastAsia="Times New Roman" w:cs="Times New Roman"/>
          <w:bCs/>
          <w:i/>
          <w:iCs/>
          <w:color w:val="auto"/>
          <w:sz w:val="20"/>
          <w:szCs w:val="20"/>
          <w:lang w:eastAsia="nl-NL"/>
        </w:rPr>
        <w:t>10</w:t>
      </w:r>
      <w:r>
        <w:rPr>
          <w:rFonts w:eastAsia="Times New Roman" w:cs="Times New Roman"/>
          <w:bCs/>
          <w:i/>
          <w:iCs/>
          <w:color w:val="auto"/>
          <w:sz w:val="20"/>
          <w:szCs w:val="20"/>
          <w:lang w:eastAsia="nl-NL"/>
        </w:rPr>
        <w:t>.25 – 10.3</w:t>
      </w:r>
      <w:r w:rsidR="00797FF4">
        <w:rPr>
          <w:rFonts w:eastAsia="Times New Roman" w:cs="Times New Roman"/>
          <w:bCs/>
          <w:i/>
          <w:iCs/>
          <w:color w:val="auto"/>
          <w:sz w:val="20"/>
          <w:szCs w:val="20"/>
          <w:lang w:eastAsia="nl-NL"/>
        </w:rPr>
        <w:t>5</w:t>
      </w:r>
      <w:r>
        <w:rPr>
          <w:rFonts w:eastAsia="Times New Roman" w:cs="Times New Roman"/>
          <w:bCs/>
          <w:i/>
          <w:iCs/>
          <w:color w:val="auto"/>
          <w:sz w:val="20"/>
          <w:szCs w:val="20"/>
          <w:lang w:eastAsia="nl-NL"/>
        </w:rPr>
        <w:t xml:space="preserve"> uur</w:t>
      </w:r>
    </w:p>
    <w:p w14:paraId="7C4C55E9" w14:textId="5D0C2EC0" w:rsidR="00FF17BE" w:rsidRDefault="00FF17BE" w:rsidP="00FF17BE">
      <w:pPr>
        <w:spacing w:line="276" w:lineRule="auto"/>
        <w:ind w:left="360"/>
        <w:rPr>
          <w:rFonts w:eastAsia="Times New Roman" w:cs="Times New Roman"/>
          <w:bCs/>
          <w:color w:val="auto"/>
          <w:sz w:val="20"/>
          <w:szCs w:val="20"/>
          <w:lang w:eastAsia="nl-NL"/>
        </w:rPr>
      </w:pPr>
      <w:r>
        <w:rPr>
          <w:rFonts w:eastAsia="Times New Roman" w:cs="Times New Roman"/>
          <w:bCs/>
          <w:i/>
          <w:iCs/>
          <w:color w:val="auto"/>
          <w:sz w:val="20"/>
          <w:szCs w:val="20"/>
          <w:lang w:eastAsia="nl-NL"/>
        </w:rPr>
        <w:t>Ter kennisname</w:t>
      </w:r>
    </w:p>
    <w:p w14:paraId="23D7D75B" w14:textId="77777777" w:rsidR="00727F1F" w:rsidRDefault="00727F1F" w:rsidP="00727F1F">
      <w:pPr>
        <w:spacing w:line="276" w:lineRule="auto"/>
        <w:ind w:left="360"/>
        <w:rPr>
          <w:rFonts w:eastAsia="Times New Roman" w:cs="Times New Roman"/>
          <w:bCs/>
          <w:color w:val="auto"/>
          <w:sz w:val="20"/>
          <w:szCs w:val="20"/>
          <w:lang w:eastAsia="nl-NL"/>
        </w:rPr>
      </w:pPr>
      <w:r w:rsidRPr="00727F1F">
        <w:rPr>
          <w:rFonts w:eastAsia="Times New Roman" w:cs="Times New Roman"/>
          <w:bCs/>
          <w:color w:val="auto"/>
          <w:sz w:val="20"/>
          <w:szCs w:val="20"/>
          <w:lang w:eastAsia="nl-NL"/>
        </w:rPr>
        <w:t xml:space="preserve">Mondelinge update over de Herijking REA van Bart Wiegmans (provincie Utrecht; </w:t>
      </w:r>
      <w:hyperlink r:id="rId11" w:history="1">
        <w:r w:rsidRPr="00727F1F">
          <w:rPr>
            <w:rStyle w:val="Hyperlink"/>
            <w:rFonts w:eastAsia="Times New Roman" w:cs="Times New Roman"/>
            <w:bCs/>
            <w:sz w:val="20"/>
            <w:szCs w:val="20"/>
            <w:lang w:eastAsia="nl-NL"/>
          </w:rPr>
          <w:t>bart.wiegmans@provincie-utrecht.nl</w:t>
        </w:r>
      </w:hyperlink>
      <w:r w:rsidRPr="00727F1F">
        <w:rPr>
          <w:rFonts w:eastAsia="Times New Roman" w:cs="Times New Roman"/>
          <w:bCs/>
          <w:color w:val="auto"/>
          <w:sz w:val="20"/>
          <w:szCs w:val="20"/>
          <w:lang w:eastAsia="nl-NL"/>
        </w:rPr>
        <w:t xml:space="preserve">; +31628734667): waar staan we nu? </w:t>
      </w:r>
    </w:p>
    <w:p w14:paraId="22C4E686" w14:textId="6609DFB4" w:rsidR="00727F1F" w:rsidRPr="00727F1F" w:rsidRDefault="00727F1F" w:rsidP="00727F1F">
      <w:pPr>
        <w:spacing w:line="276" w:lineRule="auto"/>
        <w:ind w:left="360"/>
        <w:rPr>
          <w:rFonts w:eastAsia="Times New Roman" w:cs="Times New Roman"/>
          <w:bCs/>
          <w:color w:val="auto"/>
          <w:sz w:val="20"/>
          <w:szCs w:val="20"/>
          <w:lang w:eastAsia="nl-NL"/>
        </w:rPr>
      </w:pPr>
      <w:r w:rsidRPr="00727F1F">
        <w:rPr>
          <w:rFonts w:eastAsia="Times New Roman" w:cs="Times New Roman"/>
          <w:bCs/>
          <w:color w:val="auto"/>
          <w:sz w:val="20"/>
          <w:szCs w:val="20"/>
          <w:lang w:eastAsia="nl-NL"/>
        </w:rPr>
        <w:t>Dinsdagmiddag 9 juni ligt een 30% procent versie op tafel bij het DRU overleg. Deze kan einde die middag ook worden gedeeld met de deelnemers aan dit AO. Dan is het verzoek om daarop binnen 2 weken te reageren. Mag via de mail, het stuk zelf, bellen, gesprek, etc. Verwerking van de opmerkingen gaat via het piepsysteem.</w:t>
      </w:r>
    </w:p>
    <w:p w14:paraId="28B677FF" w14:textId="77777777" w:rsidR="00B47E66" w:rsidRDefault="00B47E66" w:rsidP="00093964">
      <w:pPr>
        <w:spacing w:line="276" w:lineRule="auto"/>
        <w:rPr>
          <w:rFonts w:eastAsia="Times New Roman" w:cs="Times New Roman"/>
          <w:b/>
          <w:color w:val="auto"/>
          <w:sz w:val="20"/>
          <w:szCs w:val="20"/>
          <w:lang w:eastAsia="nl-NL"/>
        </w:rPr>
      </w:pPr>
    </w:p>
    <w:p w14:paraId="33F35111" w14:textId="03E88AE1" w:rsidR="00093964" w:rsidRPr="003F1DD3" w:rsidRDefault="003F1DD3" w:rsidP="00093964">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Balans wonen en werken</w:t>
      </w:r>
    </w:p>
    <w:p w14:paraId="15D13711" w14:textId="4842E0D0" w:rsidR="003F1DD3" w:rsidRDefault="003F1DD3" w:rsidP="003F1DD3">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10.</w:t>
      </w:r>
      <w:r w:rsidR="00C94B70">
        <w:rPr>
          <w:rFonts w:ascii="Trebuchet MS" w:hAnsi="Trebuchet MS"/>
          <w:bCs/>
          <w:i/>
          <w:iCs/>
          <w:sz w:val="20"/>
          <w:szCs w:val="20"/>
        </w:rPr>
        <w:t>3</w:t>
      </w:r>
      <w:r w:rsidR="00797FF4">
        <w:rPr>
          <w:rFonts w:ascii="Trebuchet MS" w:hAnsi="Trebuchet MS"/>
          <w:bCs/>
          <w:i/>
          <w:iCs/>
          <w:sz w:val="20"/>
          <w:szCs w:val="20"/>
        </w:rPr>
        <w:t>5</w:t>
      </w:r>
      <w:r>
        <w:rPr>
          <w:rFonts w:ascii="Trebuchet MS" w:hAnsi="Trebuchet MS"/>
          <w:bCs/>
          <w:i/>
          <w:iCs/>
          <w:sz w:val="20"/>
          <w:szCs w:val="20"/>
        </w:rPr>
        <w:t xml:space="preserve"> – 10.</w:t>
      </w:r>
      <w:r w:rsidR="00C94B70">
        <w:rPr>
          <w:rFonts w:ascii="Trebuchet MS" w:hAnsi="Trebuchet MS"/>
          <w:bCs/>
          <w:i/>
          <w:iCs/>
          <w:sz w:val="20"/>
          <w:szCs w:val="20"/>
        </w:rPr>
        <w:t>4</w:t>
      </w:r>
      <w:r w:rsidR="00797FF4">
        <w:rPr>
          <w:rFonts w:ascii="Trebuchet MS" w:hAnsi="Trebuchet MS"/>
          <w:bCs/>
          <w:i/>
          <w:iCs/>
          <w:sz w:val="20"/>
          <w:szCs w:val="20"/>
        </w:rPr>
        <w:t>5</w:t>
      </w:r>
      <w:r w:rsidR="007E729F">
        <w:rPr>
          <w:rFonts w:ascii="Trebuchet MS" w:hAnsi="Trebuchet MS"/>
          <w:bCs/>
          <w:i/>
          <w:iCs/>
          <w:sz w:val="20"/>
          <w:szCs w:val="20"/>
        </w:rPr>
        <w:t xml:space="preserve"> uur</w:t>
      </w:r>
    </w:p>
    <w:p w14:paraId="2018B694" w14:textId="6CC57BE6" w:rsidR="007E729F" w:rsidRDefault="007E729F" w:rsidP="003F1DD3">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Ter bespreking</w:t>
      </w:r>
    </w:p>
    <w:p w14:paraId="64186DAF" w14:textId="77777777" w:rsidR="007E729F" w:rsidRDefault="007E729F" w:rsidP="007E729F">
      <w:pPr>
        <w:tabs>
          <w:tab w:val="left" w:pos="-1440"/>
          <w:tab w:val="left" w:pos="-720"/>
        </w:tabs>
        <w:spacing w:line="276" w:lineRule="auto"/>
        <w:ind w:left="360"/>
        <w:rPr>
          <w:bCs/>
          <w:sz w:val="20"/>
          <w:szCs w:val="20"/>
        </w:rPr>
      </w:pPr>
      <w:r w:rsidRPr="00E3126D">
        <w:rPr>
          <w:bCs/>
          <w:sz w:val="20"/>
          <w:szCs w:val="20"/>
        </w:rPr>
        <w:t xml:space="preserve">Bij de ambtelijke behandeling van het provinciale programma wonen en werken (PPWW) kwamen zorgen op tafel met betrekking tot het evenwicht bij de ontwikkeling van wonen en werken in de regio Amersfoort. Om op lange termijn een gezonde balans tussen wonen en werken te houden is behoud én extra ruimte voor werken en economie belangrijk. </w:t>
      </w:r>
    </w:p>
    <w:p w14:paraId="30D60687" w14:textId="77777777" w:rsidR="001830A3" w:rsidRDefault="007E729F" w:rsidP="007E729F">
      <w:pPr>
        <w:tabs>
          <w:tab w:val="left" w:pos="-1440"/>
          <w:tab w:val="left" w:pos="-720"/>
        </w:tabs>
        <w:spacing w:line="276" w:lineRule="auto"/>
        <w:ind w:left="360"/>
        <w:rPr>
          <w:bCs/>
          <w:sz w:val="20"/>
          <w:szCs w:val="20"/>
        </w:rPr>
      </w:pPr>
      <w:r w:rsidRPr="00E3126D">
        <w:rPr>
          <w:bCs/>
          <w:sz w:val="20"/>
          <w:szCs w:val="20"/>
        </w:rPr>
        <w:t xml:space="preserve">Voldoende werkgelegenheid en de aanwezigheid van diverse werkmilieus geeft de regio vitaliteit, dynamiek en economische concurrentiekracht. Daarnaast draagt het bij aan het ruimtelijke principe van nabijheid en beperkt het pendel. </w:t>
      </w:r>
    </w:p>
    <w:p w14:paraId="0B089067" w14:textId="77777777" w:rsidR="00727F1F" w:rsidRDefault="007E729F" w:rsidP="007E729F">
      <w:pPr>
        <w:tabs>
          <w:tab w:val="left" w:pos="-1440"/>
          <w:tab w:val="left" w:pos="-720"/>
        </w:tabs>
        <w:spacing w:line="276" w:lineRule="auto"/>
        <w:ind w:left="360"/>
        <w:rPr>
          <w:bCs/>
          <w:sz w:val="20"/>
          <w:szCs w:val="20"/>
        </w:rPr>
      </w:pPr>
      <w:r w:rsidRPr="00E3126D">
        <w:rPr>
          <w:bCs/>
          <w:sz w:val="20"/>
          <w:szCs w:val="20"/>
        </w:rPr>
        <w:t xml:space="preserve">In de praktijk is die balans niet altijd zichtbaar; het gat tussen opgave en ambitie enerzijds en programmering anderzijds is bij werken aanzienlijk groter dan bij wonen. De woningbouwopgave is via nationale programma’s, de aanwijzing van grootschalige woningbouwlocaties en met woondeals sterk geagendeerd en geadresseerd. Onze regionale ambities zijn dan ook afdoende vertaald naar programmering. </w:t>
      </w:r>
    </w:p>
    <w:p w14:paraId="1834BD33" w14:textId="30DC35CC" w:rsidR="007E729F" w:rsidRPr="00E3126D" w:rsidRDefault="007E729F" w:rsidP="007E729F">
      <w:pPr>
        <w:tabs>
          <w:tab w:val="left" w:pos="-1440"/>
          <w:tab w:val="left" w:pos="-720"/>
        </w:tabs>
        <w:spacing w:line="276" w:lineRule="auto"/>
        <w:ind w:left="360"/>
        <w:rPr>
          <w:bCs/>
          <w:sz w:val="20"/>
          <w:szCs w:val="20"/>
        </w:rPr>
      </w:pPr>
      <w:r w:rsidRPr="00E3126D">
        <w:rPr>
          <w:bCs/>
          <w:sz w:val="20"/>
          <w:szCs w:val="20"/>
        </w:rPr>
        <w:lastRenderedPageBreak/>
        <w:t>Bij werken lijkt die vertaalslag onvoldoende gemaakt; ambities zijn onvoldoende omgezet in een regionale strategie waarin locaties, samenhang met andere functies, omvang en profiel een plek hebben. In de praktijk hebben we het daarom bij werken nog steeds vaak over de abstracte vierkante meters en aantal arbeidsplaatsen.</w:t>
      </w:r>
    </w:p>
    <w:p w14:paraId="79F26BA4" w14:textId="77777777" w:rsidR="007E729F" w:rsidRPr="00DF0836" w:rsidRDefault="007E729F" w:rsidP="003F1DD3">
      <w:pPr>
        <w:pStyle w:val="Lijstalinea"/>
        <w:tabs>
          <w:tab w:val="left" w:pos="-1440"/>
          <w:tab w:val="left" w:pos="-720"/>
        </w:tabs>
        <w:spacing w:line="276" w:lineRule="auto"/>
        <w:ind w:left="360"/>
        <w:rPr>
          <w:rFonts w:ascii="Trebuchet MS" w:hAnsi="Trebuchet MS"/>
          <w:bCs/>
          <w:sz w:val="20"/>
          <w:szCs w:val="20"/>
        </w:rPr>
      </w:pPr>
    </w:p>
    <w:p w14:paraId="344D1E01" w14:textId="53E48445" w:rsidR="007E729F" w:rsidRDefault="007E729F" w:rsidP="003F1DD3">
      <w:pPr>
        <w:pStyle w:val="Lijstalinea"/>
        <w:tabs>
          <w:tab w:val="left" w:pos="-1440"/>
          <w:tab w:val="left" w:pos="-720"/>
        </w:tabs>
        <w:spacing w:line="276" w:lineRule="auto"/>
        <w:ind w:left="360"/>
        <w:rPr>
          <w:rFonts w:ascii="Trebuchet MS" w:hAnsi="Trebuchet MS"/>
          <w:bCs/>
          <w:sz w:val="20"/>
          <w:szCs w:val="20"/>
        </w:rPr>
      </w:pPr>
      <w:r w:rsidRPr="00DF0836">
        <w:rPr>
          <w:rFonts w:ascii="Trebuchet MS" w:hAnsi="Trebuchet MS"/>
          <w:bCs/>
          <w:sz w:val="20"/>
          <w:szCs w:val="20"/>
        </w:rPr>
        <w:t xml:space="preserve">In het bestuurlijk overleg EZ van 28 mei jl. is afgesproken dat </w:t>
      </w:r>
      <w:r w:rsidR="00303787" w:rsidRPr="00DF0836">
        <w:rPr>
          <w:rFonts w:ascii="Trebuchet MS" w:hAnsi="Trebuchet MS"/>
          <w:bCs/>
          <w:sz w:val="20"/>
          <w:szCs w:val="20"/>
        </w:rPr>
        <w:t xml:space="preserve">de zorgen per brief worden overgebracht aan gedeputeerde Van Schie. In dit AO maken we een procesafspraak over de totstandkoming van deze brief. In het BO van 2 juli </w:t>
      </w:r>
      <w:r w:rsidR="00DF0836" w:rsidRPr="00DF0836">
        <w:rPr>
          <w:rFonts w:ascii="Trebuchet MS" w:hAnsi="Trebuchet MS"/>
          <w:bCs/>
          <w:sz w:val="20"/>
          <w:szCs w:val="20"/>
        </w:rPr>
        <w:t>wordt de inhoud van de brief vastgesteld.</w:t>
      </w:r>
    </w:p>
    <w:p w14:paraId="418059E8" w14:textId="48B7669A" w:rsidR="004F31E5" w:rsidRDefault="004F31E5">
      <w:pPr>
        <w:rPr>
          <w:rFonts w:eastAsia="Times New Roman" w:cs="Times New Roman"/>
          <w:b/>
          <w:color w:val="auto"/>
          <w:sz w:val="20"/>
          <w:szCs w:val="20"/>
          <w:lang w:eastAsia="nl-NL"/>
        </w:rPr>
      </w:pPr>
    </w:p>
    <w:p w14:paraId="0F85B695" w14:textId="514245B0" w:rsidR="00C94B70" w:rsidRPr="003F1DD3" w:rsidRDefault="00C94B70" w:rsidP="00C94B70">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 xml:space="preserve">Begroting Regio Amersfoort 2027 </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6907DA">
        <w:rPr>
          <w:rFonts w:ascii="Trebuchet MS" w:hAnsi="Trebuchet MS"/>
          <w:b/>
          <w:sz w:val="20"/>
          <w:szCs w:val="20"/>
        </w:rPr>
        <w:t>6</w:t>
      </w:r>
      <w:r>
        <w:rPr>
          <w:rFonts w:ascii="Trebuchet MS" w:hAnsi="Trebuchet MS"/>
          <w:b/>
          <w:sz w:val="20"/>
          <w:szCs w:val="20"/>
        </w:rPr>
        <w:t>.1</w:t>
      </w:r>
    </w:p>
    <w:p w14:paraId="17BA2EAC" w14:textId="11C68763" w:rsidR="00C94B70" w:rsidRDefault="00C94B70" w:rsidP="00C94B70">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10.4</w:t>
      </w:r>
      <w:r w:rsidR="00797FF4">
        <w:rPr>
          <w:rFonts w:ascii="Trebuchet MS" w:hAnsi="Trebuchet MS"/>
          <w:bCs/>
          <w:i/>
          <w:iCs/>
          <w:sz w:val="20"/>
          <w:szCs w:val="20"/>
        </w:rPr>
        <w:t>5</w:t>
      </w:r>
      <w:r>
        <w:rPr>
          <w:rFonts w:ascii="Trebuchet MS" w:hAnsi="Trebuchet MS"/>
          <w:bCs/>
          <w:i/>
          <w:iCs/>
          <w:sz w:val="20"/>
          <w:szCs w:val="20"/>
        </w:rPr>
        <w:t xml:space="preserve"> – 10.5</w:t>
      </w:r>
      <w:r w:rsidR="00797FF4">
        <w:rPr>
          <w:rFonts w:ascii="Trebuchet MS" w:hAnsi="Trebuchet MS"/>
          <w:bCs/>
          <w:i/>
          <w:iCs/>
          <w:sz w:val="20"/>
          <w:szCs w:val="20"/>
        </w:rPr>
        <w:t>5</w:t>
      </w:r>
      <w:r>
        <w:rPr>
          <w:rFonts w:ascii="Trebuchet MS" w:hAnsi="Trebuchet MS"/>
          <w:bCs/>
          <w:i/>
          <w:iCs/>
          <w:sz w:val="20"/>
          <w:szCs w:val="20"/>
        </w:rPr>
        <w:t xml:space="preserve"> uur</w:t>
      </w:r>
    </w:p>
    <w:p w14:paraId="5C9D4D55" w14:textId="77777777" w:rsidR="00C94B70" w:rsidRDefault="00C94B70" w:rsidP="00C94B70">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Ter bespreking</w:t>
      </w:r>
    </w:p>
    <w:p w14:paraId="76A2ED04" w14:textId="77777777" w:rsidR="00E80787" w:rsidRPr="00E80787" w:rsidRDefault="00E80787" w:rsidP="00E80787">
      <w:pPr>
        <w:pStyle w:val="Lijstalinea"/>
        <w:tabs>
          <w:tab w:val="left" w:pos="-1440"/>
          <w:tab w:val="left" w:pos="-720"/>
        </w:tabs>
        <w:spacing w:line="276" w:lineRule="auto"/>
        <w:ind w:left="360"/>
        <w:rPr>
          <w:rFonts w:ascii="Trebuchet MS" w:hAnsi="Trebuchet MS"/>
          <w:bCs/>
          <w:sz w:val="20"/>
          <w:szCs w:val="20"/>
        </w:rPr>
      </w:pPr>
      <w:r w:rsidRPr="00E80787">
        <w:rPr>
          <w:rFonts w:ascii="Trebuchet MS" w:hAnsi="Trebuchet MS"/>
          <w:bCs/>
          <w:sz w:val="20"/>
          <w:szCs w:val="20"/>
        </w:rPr>
        <w:t>De inventariserende ronde waarin wensen zijn opgehaald voor de begroting 2027 is afgerond.</w:t>
      </w:r>
    </w:p>
    <w:p w14:paraId="4B11DA67" w14:textId="0F8F82FE" w:rsidR="00C94B70" w:rsidRDefault="00E80787" w:rsidP="00E80787">
      <w:pPr>
        <w:pStyle w:val="Lijstalinea"/>
        <w:tabs>
          <w:tab w:val="left" w:pos="-1440"/>
          <w:tab w:val="left" w:pos="-720"/>
        </w:tabs>
        <w:spacing w:line="276" w:lineRule="auto"/>
        <w:ind w:left="360"/>
        <w:rPr>
          <w:rFonts w:ascii="Trebuchet MS" w:hAnsi="Trebuchet MS"/>
          <w:bCs/>
          <w:sz w:val="20"/>
          <w:szCs w:val="20"/>
        </w:rPr>
      </w:pPr>
      <w:r w:rsidRPr="00E80787">
        <w:rPr>
          <w:rFonts w:ascii="Trebuchet MS" w:hAnsi="Trebuchet MS"/>
          <w:bCs/>
          <w:sz w:val="20"/>
          <w:szCs w:val="20"/>
        </w:rPr>
        <w:t>Zoals bekend heeft Regio Amersfoort een begroting waarin wordt aangegeven wat wel gedaan kan</w:t>
      </w:r>
      <w:r>
        <w:rPr>
          <w:rFonts w:ascii="Trebuchet MS" w:hAnsi="Trebuchet MS"/>
          <w:bCs/>
          <w:sz w:val="20"/>
          <w:szCs w:val="20"/>
        </w:rPr>
        <w:t xml:space="preserve"> </w:t>
      </w:r>
      <w:r w:rsidRPr="00E80787">
        <w:rPr>
          <w:rFonts w:ascii="Trebuchet MS" w:hAnsi="Trebuchet MS"/>
          <w:bCs/>
          <w:sz w:val="20"/>
          <w:szCs w:val="20"/>
        </w:rPr>
        <w:t>worden, maar ook wat niet opgepakt kan worden, omdat de wensen en ambities niet passen binnen</w:t>
      </w:r>
      <w:r>
        <w:rPr>
          <w:rFonts w:ascii="Trebuchet MS" w:hAnsi="Trebuchet MS"/>
          <w:bCs/>
          <w:sz w:val="20"/>
          <w:szCs w:val="20"/>
        </w:rPr>
        <w:t xml:space="preserve"> </w:t>
      </w:r>
      <w:r w:rsidRPr="00E80787">
        <w:rPr>
          <w:rFonts w:ascii="Trebuchet MS" w:hAnsi="Trebuchet MS"/>
          <w:bCs/>
          <w:sz w:val="20"/>
          <w:szCs w:val="20"/>
        </w:rPr>
        <w:t>het beschikbare budget.</w:t>
      </w:r>
      <w:r>
        <w:rPr>
          <w:rFonts w:ascii="Trebuchet MS" w:hAnsi="Trebuchet MS"/>
          <w:bCs/>
          <w:sz w:val="20"/>
          <w:szCs w:val="20"/>
        </w:rPr>
        <w:t xml:space="preserve"> </w:t>
      </w:r>
    </w:p>
    <w:p w14:paraId="02EBC964" w14:textId="02BE314E" w:rsidR="00F56DB9" w:rsidRDefault="00CF144D" w:rsidP="000A0929">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Het AO EZ wordt gevraagd kennis te nemen van de stand van zaken en aandachtspunten mee te geven voor het BO van 2 juli a.s.</w:t>
      </w:r>
      <w:r w:rsidR="000A0929">
        <w:rPr>
          <w:rFonts w:ascii="Trebuchet MS" w:hAnsi="Trebuchet MS"/>
          <w:bCs/>
          <w:sz w:val="20"/>
          <w:szCs w:val="20"/>
        </w:rPr>
        <w:t xml:space="preserve"> om </w:t>
      </w:r>
      <w:r w:rsidR="000A0929" w:rsidRPr="000A0929">
        <w:rPr>
          <w:rFonts w:ascii="Trebuchet MS" w:hAnsi="Trebuchet MS"/>
          <w:bCs/>
          <w:sz w:val="20"/>
          <w:szCs w:val="20"/>
        </w:rPr>
        <w:t>te komen tot een sluitende begroting</w:t>
      </w:r>
      <w:r w:rsidR="000A0929">
        <w:rPr>
          <w:rFonts w:ascii="Trebuchet MS" w:hAnsi="Trebuchet MS"/>
          <w:bCs/>
          <w:sz w:val="20"/>
          <w:szCs w:val="20"/>
        </w:rPr>
        <w:t>.</w:t>
      </w:r>
    </w:p>
    <w:p w14:paraId="243E3312" w14:textId="77777777" w:rsidR="004F31E5" w:rsidRPr="00AD0D4D" w:rsidRDefault="004F31E5" w:rsidP="00AD0D4D">
      <w:pPr>
        <w:pStyle w:val="Lijstalinea"/>
        <w:tabs>
          <w:tab w:val="left" w:pos="-1440"/>
          <w:tab w:val="left" w:pos="-720"/>
        </w:tabs>
        <w:spacing w:line="276" w:lineRule="auto"/>
        <w:ind w:left="360"/>
        <w:rPr>
          <w:rFonts w:ascii="Trebuchet MS" w:hAnsi="Trebuchet MS"/>
          <w:bCs/>
          <w:sz w:val="20"/>
          <w:szCs w:val="20"/>
        </w:rPr>
      </w:pPr>
    </w:p>
    <w:p w14:paraId="4C7EED95" w14:textId="25338D34" w:rsidR="009B78C7" w:rsidRPr="00086EB9" w:rsidRDefault="00693B94" w:rsidP="00F56DB9">
      <w:pPr>
        <w:pStyle w:val="Lijstalinea"/>
        <w:numPr>
          <w:ilvl w:val="0"/>
          <w:numId w:val="2"/>
        </w:numPr>
        <w:tabs>
          <w:tab w:val="left" w:pos="-1440"/>
          <w:tab w:val="left" w:pos="-720"/>
        </w:tabs>
        <w:spacing w:line="276" w:lineRule="auto"/>
        <w:rPr>
          <w:b/>
          <w:sz w:val="20"/>
          <w:szCs w:val="20"/>
        </w:rPr>
      </w:pPr>
      <w:r>
        <w:rPr>
          <w:rFonts w:ascii="Trebuchet MS" w:hAnsi="Trebuchet MS"/>
          <w:b/>
          <w:sz w:val="20"/>
          <w:szCs w:val="20"/>
        </w:rPr>
        <w:t>Rondvraag en sluiting</w:t>
      </w:r>
      <w:r w:rsidR="009B78C7" w:rsidRPr="009B78C7">
        <w:rPr>
          <w:rFonts w:ascii="Trebuchet MS" w:hAnsi="Trebuchet MS"/>
          <w:b/>
          <w:sz w:val="20"/>
          <w:szCs w:val="20"/>
        </w:rPr>
        <w:t xml:space="preserve"> </w:t>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p>
    <w:p w14:paraId="3C6D4C97" w14:textId="432CDDC5" w:rsidR="009B78C7" w:rsidRPr="00693B94" w:rsidRDefault="009B78C7" w:rsidP="00F56DB9">
      <w:pPr>
        <w:tabs>
          <w:tab w:val="left" w:pos="-1440"/>
          <w:tab w:val="left" w:pos="-720"/>
        </w:tabs>
        <w:spacing w:line="276" w:lineRule="auto"/>
        <w:ind w:left="360"/>
        <w:rPr>
          <w:bCs/>
          <w:i/>
          <w:iCs/>
          <w:sz w:val="20"/>
          <w:szCs w:val="20"/>
        </w:rPr>
      </w:pPr>
      <w:r w:rsidRPr="00693B94">
        <w:rPr>
          <w:bCs/>
          <w:i/>
          <w:iCs/>
          <w:sz w:val="20"/>
          <w:szCs w:val="20"/>
        </w:rPr>
        <w:t>1</w:t>
      </w:r>
      <w:r w:rsidR="00E57CD2">
        <w:rPr>
          <w:bCs/>
          <w:i/>
          <w:iCs/>
          <w:sz w:val="20"/>
          <w:szCs w:val="20"/>
        </w:rPr>
        <w:t>0</w:t>
      </w:r>
      <w:r w:rsidRPr="00693B94">
        <w:rPr>
          <w:bCs/>
          <w:i/>
          <w:iCs/>
          <w:sz w:val="20"/>
          <w:szCs w:val="20"/>
        </w:rPr>
        <w:t>.</w:t>
      </w:r>
      <w:r w:rsidR="00693B94" w:rsidRPr="00693B94">
        <w:rPr>
          <w:bCs/>
          <w:i/>
          <w:iCs/>
          <w:sz w:val="20"/>
          <w:szCs w:val="20"/>
        </w:rPr>
        <w:t>5</w:t>
      </w:r>
      <w:r w:rsidR="006907DA">
        <w:rPr>
          <w:bCs/>
          <w:i/>
          <w:iCs/>
          <w:sz w:val="20"/>
          <w:szCs w:val="20"/>
        </w:rPr>
        <w:t>5</w:t>
      </w:r>
      <w:r w:rsidRPr="00693B94">
        <w:rPr>
          <w:bCs/>
          <w:i/>
          <w:iCs/>
          <w:sz w:val="20"/>
          <w:szCs w:val="20"/>
        </w:rPr>
        <w:t xml:space="preserve"> – 1</w:t>
      </w:r>
      <w:r w:rsidR="006907DA">
        <w:rPr>
          <w:bCs/>
          <w:i/>
          <w:iCs/>
          <w:sz w:val="20"/>
          <w:szCs w:val="20"/>
        </w:rPr>
        <w:t>1</w:t>
      </w:r>
      <w:r w:rsidRPr="00693B94">
        <w:rPr>
          <w:bCs/>
          <w:i/>
          <w:iCs/>
          <w:sz w:val="20"/>
          <w:szCs w:val="20"/>
        </w:rPr>
        <w:t>.</w:t>
      </w:r>
      <w:r w:rsidR="006907DA">
        <w:rPr>
          <w:bCs/>
          <w:i/>
          <w:iCs/>
          <w:sz w:val="20"/>
          <w:szCs w:val="20"/>
        </w:rPr>
        <w:t>00</w:t>
      </w:r>
      <w:r w:rsidRPr="00693B94">
        <w:rPr>
          <w:bCs/>
          <w:i/>
          <w:iCs/>
          <w:sz w:val="20"/>
          <w:szCs w:val="20"/>
        </w:rPr>
        <w:t xml:space="preserve"> uur</w:t>
      </w:r>
    </w:p>
    <w:p w14:paraId="5E901E63" w14:textId="786CA178" w:rsidR="009B78C7" w:rsidRPr="00CF144D" w:rsidRDefault="009B78C7" w:rsidP="00CF144D">
      <w:pPr>
        <w:tabs>
          <w:tab w:val="left" w:pos="-1440"/>
          <w:tab w:val="left" w:pos="-720"/>
        </w:tabs>
        <w:spacing w:line="276" w:lineRule="auto"/>
        <w:ind w:left="360"/>
        <w:rPr>
          <w:bCs/>
          <w:sz w:val="20"/>
          <w:szCs w:val="20"/>
        </w:rPr>
      </w:pPr>
      <w:r>
        <w:rPr>
          <w:bCs/>
          <w:sz w:val="20"/>
          <w:szCs w:val="20"/>
        </w:rPr>
        <w:t xml:space="preserve"> </w:t>
      </w:r>
    </w:p>
    <w:sectPr w:rsidR="009B78C7" w:rsidRPr="00CF144D" w:rsidSect="009D5593">
      <w:headerReference w:type="default" r:id="rId12"/>
      <w:footerReference w:type="default" r:id="rId13"/>
      <w:footerReference w:type="first" r:id="rId14"/>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C1C9C" w14:textId="77777777" w:rsidR="00452C50" w:rsidRDefault="00452C50" w:rsidP="000B3569">
      <w:r>
        <w:separator/>
      </w:r>
    </w:p>
  </w:endnote>
  <w:endnote w:type="continuationSeparator" w:id="0">
    <w:p w14:paraId="03871554" w14:textId="77777777" w:rsidR="00452C50" w:rsidRDefault="00452C50"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6336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07420831" name="Afbeelding 1207420831"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111E6" w14:textId="77777777" w:rsidR="00452C50" w:rsidRDefault="00452C50" w:rsidP="000B3569">
      <w:r>
        <w:separator/>
      </w:r>
    </w:p>
  </w:footnote>
  <w:footnote w:type="continuationSeparator" w:id="0">
    <w:p w14:paraId="3A1DB83D" w14:textId="77777777" w:rsidR="00452C50" w:rsidRDefault="00452C50"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65408"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844579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 w15:restartNumberingAfterBreak="0">
    <w:nsid w:val="4ACB1B52"/>
    <w:multiLevelType w:val="hybridMultilevel"/>
    <w:tmpl w:val="10587900"/>
    <w:lvl w:ilvl="0" w:tplc="920C5E8E">
      <w:start w:val="1"/>
      <w:numFmt w:val="decimal"/>
      <w:lvlText w:val="%1."/>
      <w:lvlJc w:val="left"/>
      <w:pPr>
        <w:ind w:left="360" w:hanging="360"/>
      </w:pPr>
      <w:rPr>
        <w:rFonts w:ascii="Trebuchet MS" w:hAnsi="Trebuchet M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25609714">
    <w:abstractNumId w:val="0"/>
  </w:num>
  <w:num w:numId="2" w16cid:durableId="1002926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07F5D"/>
    <w:rsid w:val="000260A5"/>
    <w:rsid w:val="00026DA9"/>
    <w:rsid w:val="00030FB7"/>
    <w:rsid w:val="00031F64"/>
    <w:rsid w:val="0003564D"/>
    <w:rsid w:val="00046FD5"/>
    <w:rsid w:val="00052461"/>
    <w:rsid w:val="00055A38"/>
    <w:rsid w:val="00061737"/>
    <w:rsid w:val="0006521A"/>
    <w:rsid w:val="00086EB9"/>
    <w:rsid w:val="00090F75"/>
    <w:rsid w:val="00093964"/>
    <w:rsid w:val="00096B52"/>
    <w:rsid w:val="000A0929"/>
    <w:rsid w:val="000B3569"/>
    <w:rsid w:val="000C0628"/>
    <w:rsid w:val="000C6C4E"/>
    <w:rsid w:val="000D5545"/>
    <w:rsid w:val="000E64B3"/>
    <w:rsid w:val="000E743B"/>
    <w:rsid w:val="000F0EE5"/>
    <w:rsid w:val="000F43C1"/>
    <w:rsid w:val="000F50B6"/>
    <w:rsid w:val="0010118B"/>
    <w:rsid w:val="00110902"/>
    <w:rsid w:val="0013271B"/>
    <w:rsid w:val="00135F53"/>
    <w:rsid w:val="00163D08"/>
    <w:rsid w:val="00167121"/>
    <w:rsid w:val="00173959"/>
    <w:rsid w:val="001830A3"/>
    <w:rsid w:val="001B2EBB"/>
    <w:rsid w:val="001C53D2"/>
    <w:rsid w:val="001C5A59"/>
    <w:rsid w:val="001D351E"/>
    <w:rsid w:val="001D770A"/>
    <w:rsid w:val="001E61CD"/>
    <w:rsid w:val="001F4923"/>
    <w:rsid w:val="0021493A"/>
    <w:rsid w:val="0021607C"/>
    <w:rsid w:val="00231CB1"/>
    <w:rsid w:val="0023570C"/>
    <w:rsid w:val="00236411"/>
    <w:rsid w:val="00241F5A"/>
    <w:rsid w:val="00243633"/>
    <w:rsid w:val="00255DD8"/>
    <w:rsid w:val="00256A4F"/>
    <w:rsid w:val="00256AD8"/>
    <w:rsid w:val="002710EF"/>
    <w:rsid w:val="002817EB"/>
    <w:rsid w:val="002832EE"/>
    <w:rsid w:val="002857B6"/>
    <w:rsid w:val="002D6C19"/>
    <w:rsid w:val="002E409D"/>
    <w:rsid w:val="002F0BE1"/>
    <w:rsid w:val="002F1CA5"/>
    <w:rsid w:val="002F25B0"/>
    <w:rsid w:val="002F2E34"/>
    <w:rsid w:val="002F527A"/>
    <w:rsid w:val="00303787"/>
    <w:rsid w:val="003059DE"/>
    <w:rsid w:val="00321945"/>
    <w:rsid w:val="00333A08"/>
    <w:rsid w:val="00347165"/>
    <w:rsid w:val="003520E0"/>
    <w:rsid w:val="00354DC9"/>
    <w:rsid w:val="00365742"/>
    <w:rsid w:val="003675CC"/>
    <w:rsid w:val="00374D67"/>
    <w:rsid w:val="00377095"/>
    <w:rsid w:val="00380CCD"/>
    <w:rsid w:val="003845C9"/>
    <w:rsid w:val="003864B6"/>
    <w:rsid w:val="003A443B"/>
    <w:rsid w:val="003A47E4"/>
    <w:rsid w:val="003A5EB7"/>
    <w:rsid w:val="003B4826"/>
    <w:rsid w:val="003F1DD3"/>
    <w:rsid w:val="00410498"/>
    <w:rsid w:val="00410672"/>
    <w:rsid w:val="0041579C"/>
    <w:rsid w:val="00437BD3"/>
    <w:rsid w:val="00451738"/>
    <w:rsid w:val="00452C50"/>
    <w:rsid w:val="004611BA"/>
    <w:rsid w:val="00465AFA"/>
    <w:rsid w:val="00467EBC"/>
    <w:rsid w:val="00471567"/>
    <w:rsid w:val="00481E2A"/>
    <w:rsid w:val="00482903"/>
    <w:rsid w:val="00482D6D"/>
    <w:rsid w:val="00492CB3"/>
    <w:rsid w:val="004A0F4C"/>
    <w:rsid w:val="004B1181"/>
    <w:rsid w:val="004B6951"/>
    <w:rsid w:val="004C71B0"/>
    <w:rsid w:val="004D1F48"/>
    <w:rsid w:val="004D6DE5"/>
    <w:rsid w:val="004D750B"/>
    <w:rsid w:val="004E0C69"/>
    <w:rsid w:val="004E0E6C"/>
    <w:rsid w:val="004E35D5"/>
    <w:rsid w:val="004F31E5"/>
    <w:rsid w:val="00523026"/>
    <w:rsid w:val="00540192"/>
    <w:rsid w:val="005509D8"/>
    <w:rsid w:val="00567819"/>
    <w:rsid w:val="00570E5A"/>
    <w:rsid w:val="005A412E"/>
    <w:rsid w:val="005C3448"/>
    <w:rsid w:val="005E188B"/>
    <w:rsid w:val="005F46FF"/>
    <w:rsid w:val="00614BC3"/>
    <w:rsid w:val="00616303"/>
    <w:rsid w:val="00626584"/>
    <w:rsid w:val="006400BA"/>
    <w:rsid w:val="00671F81"/>
    <w:rsid w:val="00681656"/>
    <w:rsid w:val="006906E8"/>
    <w:rsid w:val="006907DA"/>
    <w:rsid w:val="00691F8A"/>
    <w:rsid w:val="00693B94"/>
    <w:rsid w:val="00696000"/>
    <w:rsid w:val="006A093A"/>
    <w:rsid w:val="006A2E7E"/>
    <w:rsid w:val="006B2B68"/>
    <w:rsid w:val="006B67C4"/>
    <w:rsid w:val="006D0DF6"/>
    <w:rsid w:val="006D0EA7"/>
    <w:rsid w:val="006E782E"/>
    <w:rsid w:val="006F3619"/>
    <w:rsid w:val="007214F0"/>
    <w:rsid w:val="00727F1F"/>
    <w:rsid w:val="00741E44"/>
    <w:rsid w:val="00742F12"/>
    <w:rsid w:val="0074640A"/>
    <w:rsid w:val="00764432"/>
    <w:rsid w:val="007662C3"/>
    <w:rsid w:val="00766F68"/>
    <w:rsid w:val="0078534B"/>
    <w:rsid w:val="0079316A"/>
    <w:rsid w:val="00797FF4"/>
    <w:rsid w:val="007B0106"/>
    <w:rsid w:val="007B0A12"/>
    <w:rsid w:val="007B1244"/>
    <w:rsid w:val="007B7D1C"/>
    <w:rsid w:val="007C0FD1"/>
    <w:rsid w:val="007C73C0"/>
    <w:rsid w:val="007E729F"/>
    <w:rsid w:val="00804B83"/>
    <w:rsid w:val="00825F8A"/>
    <w:rsid w:val="008303C7"/>
    <w:rsid w:val="0083103F"/>
    <w:rsid w:val="00861F9E"/>
    <w:rsid w:val="008709BB"/>
    <w:rsid w:val="008957C9"/>
    <w:rsid w:val="008A103A"/>
    <w:rsid w:val="008A4672"/>
    <w:rsid w:val="008B7B67"/>
    <w:rsid w:val="008C0FE2"/>
    <w:rsid w:val="008D2243"/>
    <w:rsid w:val="008D325D"/>
    <w:rsid w:val="008D4F41"/>
    <w:rsid w:val="008E4B75"/>
    <w:rsid w:val="008E66B7"/>
    <w:rsid w:val="009000E4"/>
    <w:rsid w:val="009111A0"/>
    <w:rsid w:val="00922C21"/>
    <w:rsid w:val="00932A51"/>
    <w:rsid w:val="009375FA"/>
    <w:rsid w:val="00942CD9"/>
    <w:rsid w:val="00945732"/>
    <w:rsid w:val="009461B3"/>
    <w:rsid w:val="009462A1"/>
    <w:rsid w:val="00962893"/>
    <w:rsid w:val="00987858"/>
    <w:rsid w:val="00991FD1"/>
    <w:rsid w:val="009933B5"/>
    <w:rsid w:val="009940FE"/>
    <w:rsid w:val="00997E5E"/>
    <w:rsid w:val="009A1C66"/>
    <w:rsid w:val="009B3EC7"/>
    <w:rsid w:val="009B4F98"/>
    <w:rsid w:val="009B78C7"/>
    <w:rsid w:val="009C14D5"/>
    <w:rsid w:val="009C326E"/>
    <w:rsid w:val="009D5593"/>
    <w:rsid w:val="00A060E0"/>
    <w:rsid w:val="00A1690B"/>
    <w:rsid w:val="00A24AEE"/>
    <w:rsid w:val="00A2672D"/>
    <w:rsid w:val="00A3078A"/>
    <w:rsid w:val="00A3618E"/>
    <w:rsid w:val="00A4422C"/>
    <w:rsid w:val="00A46D0C"/>
    <w:rsid w:val="00A64024"/>
    <w:rsid w:val="00A65118"/>
    <w:rsid w:val="00A814A4"/>
    <w:rsid w:val="00A848D6"/>
    <w:rsid w:val="00A97D8F"/>
    <w:rsid w:val="00AC7C31"/>
    <w:rsid w:val="00AD0D4D"/>
    <w:rsid w:val="00AD27BA"/>
    <w:rsid w:val="00AD32D6"/>
    <w:rsid w:val="00AE0334"/>
    <w:rsid w:val="00AE06F6"/>
    <w:rsid w:val="00AE21A6"/>
    <w:rsid w:val="00AF7983"/>
    <w:rsid w:val="00B01826"/>
    <w:rsid w:val="00B07FDE"/>
    <w:rsid w:val="00B26841"/>
    <w:rsid w:val="00B31C17"/>
    <w:rsid w:val="00B4362E"/>
    <w:rsid w:val="00B46BB9"/>
    <w:rsid w:val="00B47E66"/>
    <w:rsid w:val="00B60D9E"/>
    <w:rsid w:val="00B7669C"/>
    <w:rsid w:val="00B82168"/>
    <w:rsid w:val="00B87C41"/>
    <w:rsid w:val="00BA0147"/>
    <w:rsid w:val="00BA1A3D"/>
    <w:rsid w:val="00BA1F6D"/>
    <w:rsid w:val="00BA7386"/>
    <w:rsid w:val="00BB54FE"/>
    <w:rsid w:val="00BC6340"/>
    <w:rsid w:val="00BD47B3"/>
    <w:rsid w:val="00BD56E4"/>
    <w:rsid w:val="00C1758C"/>
    <w:rsid w:val="00C22DE4"/>
    <w:rsid w:val="00C2445F"/>
    <w:rsid w:val="00C40EB5"/>
    <w:rsid w:val="00C47FDC"/>
    <w:rsid w:val="00C54107"/>
    <w:rsid w:val="00C56D14"/>
    <w:rsid w:val="00C662FD"/>
    <w:rsid w:val="00C733DC"/>
    <w:rsid w:val="00C8211C"/>
    <w:rsid w:val="00C94B70"/>
    <w:rsid w:val="00CA27AC"/>
    <w:rsid w:val="00CB10FB"/>
    <w:rsid w:val="00CB4000"/>
    <w:rsid w:val="00CC2D61"/>
    <w:rsid w:val="00CD33C1"/>
    <w:rsid w:val="00CF0EFA"/>
    <w:rsid w:val="00CF144D"/>
    <w:rsid w:val="00D13CF4"/>
    <w:rsid w:val="00D178A5"/>
    <w:rsid w:val="00D22312"/>
    <w:rsid w:val="00D2701A"/>
    <w:rsid w:val="00D314F7"/>
    <w:rsid w:val="00D4749A"/>
    <w:rsid w:val="00D50CFD"/>
    <w:rsid w:val="00D52C61"/>
    <w:rsid w:val="00D67AEA"/>
    <w:rsid w:val="00D75A7D"/>
    <w:rsid w:val="00D80D3C"/>
    <w:rsid w:val="00D82EFC"/>
    <w:rsid w:val="00D84B32"/>
    <w:rsid w:val="00D90489"/>
    <w:rsid w:val="00D92128"/>
    <w:rsid w:val="00D93B1B"/>
    <w:rsid w:val="00DA18F3"/>
    <w:rsid w:val="00DA3885"/>
    <w:rsid w:val="00DA4376"/>
    <w:rsid w:val="00DF0836"/>
    <w:rsid w:val="00E043BC"/>
    <w:rsid w:val="00E213E7"/>
    <w:rsid w:val="00E274E6"/>
    <w:rsid w:val="00E33041"/>
    <w:rsid w:val="00E42D50"/>
    <w:rsid w:val="00E57CD2"/>
    <w:rsid w:val="00E62B56"/>
    <w:rsid w:val="00E671E4"/>
    <w:rsid w:val="00E80787"/>
    <w:rsid w:val="00E842AA"/>
    <w:rsid w:val="00E90847"/>
    <w:rsid w:val="00E91B19"/>
    <w:rsid w:val="00EA28CD"/>
    <w:rsid w:val="00EC4EB5"/>
    <w:rsid w:val="00ED15E0"/>
    <w:rsid w:val="00ED6F4C"/>
    <w:rsid w:val="00EE38D7"/>
    <w:rsid w:val="00EE39D7"/>
    <w:rsid w:val="00F14C62"/>
    <w:rsid w:val="00F17437"/>
    <w:rsid w:val="00F52743"/>
    <w:rsid w:val="00F56DB9"/>
    <w:rsid w:val="00F75BF2"/>
    <w:rsid w:val="00F80D5C"/>
    <w:rsid w:val="00F840CB"/>
    <w:rsid w:val="00F94F03"/>
    <w:rsid w:val="00FA16DC"/>
    <w:rsid w:val="00FB36DD"/>
    <w:rsid w:val="00FC2634"/>
    <w:rsid w:val="00FE38C4"/>
    <w:rsid w:val="00FE3B09"/>
    <w:rsid w:val="00FE4E7E"/>
    <w:rsid w:val="00FF17BE"/>
    <w:rsid w:val="00FF2A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C22DE4"/>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unhideWhenUsed/>
    <w:rsid w:val="005E188B"/>
    <w:rPr>
      <w:color w:val="0563C1" w:themeColor="hyperlink"/>
      <w:u w:val="single"/>
    </w:rPr>
  </w:style>
  <w:style w:type="character" w:styleId="Onopgelostemelding">
    <w:name w:val="Unresolved Mention"/>
    <w:basedOn w:val="Standaardalinea-lettertype"/>
    <w:uiPriority w:val="99"/>
    <w:semiHidden/>
    <w:unhideWhenUsed/>
    <w:rsid w:val="005E188B"/>
    <w:rPr>
      <w:color w:val="605E5C"/>
      <w:shd w:val="clear" w:color="auto" w:fill="E1DFDD"/>
    </w:rPr>
  </w:style>
  <w:style w:type="paragraph" w:styleId="Revisie">
    <w:name w:val="Revision"/>
    <w:hidden/>
    <w:uiPriority w:val="99"/>
    <w:semiHidden/>
    <w:rsid w:val="008E4B75"/>
    <w:rPr>
      <w:rFonts w:ascii="Trebuchet MS" w:hAnsi="Trebuchet MS"/>
      <w:color w:val="000000" w:themeColor="text1"/>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rt.wiegmans@provincie-utrecht.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2.xml><?xml version="1.0" encoding="utf-8"?>
<ds:datastoreItem xmlns:ds="http://schemas.openxmlformats.org/officeDocument/2006/customXml" ds:itemID="{5230B343-1E1E-4DCF-8932-3A113719D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4.xml><?xml version="1.0" encoding="utf-8"?>
<ds:datastoreItem xmlns:ds="http://schemas.openxmlformats.org/officeDocument/2006/customXml" ds:itemID="{6CA96BB4-6E74-4E66-BBD1-C2CF85ED7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954</Words>
  <Characters>5247</Characters>
  <Application>Microsoft Office Word</Application>
  <DocSecurity>2</DocSecurity>
  <Lines>43</Lines>
  <Paragraphs>12</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Willem van der Stelt</cp:lastModifiedBy>
  <cp:revision>41</cp:revision>
  <cp:lastPrinted>2026-06-02T12:29:00Z</cp:lastPrinted>
  <dcterms:created xsi:type="dcterms:W3CDTF">2026-06-02T09:41:00Z</dcterms:created>
  <dcterms:modified xsi:type="dcterms:W3CDTF">2026-06-03T06:48:00Z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ies>
</file>